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47" w:rsidRDefault="00280047" w:rsidP="00280047">
      <w:pPr>
        <w:pStyle w:val="Naslov1"/>
      </w:pPr>
      <w:r>
        <w:t>Stanje pri pogajanjih, 6. februar 2024</w:t>
      </w:r>
    </w:p>
    <w:p w:rsidR="00280047" w:rsidRPr="004951F5" w:rsidRDefault="00280047" w:rsidP="00280047">
      <w:r>
        <w:t>Pogajanja kmetijskih organizacij (</w:t>
      </w:r>
      <w:proofErr w:type="spellStart"/>
      <w:r w:rsidRPr="00272019">
        <w:rPr>
          <w:lang w:val="en-GB"/>
        </w:rPr>
        <w:t>Kmetijsko</w:t>
      </w:r>
      <w:proofErr w:type="spellEnd"/>
      <w:r w:rsidRPr="00272019">
        <w:rPr>
          <w:lang w:val="en-GB"/>
        </w:rPr>
        <w:t xml:space="preserve"> </w:t>
      </w:r>
      <w:proofErr w:type="spellStart"/>
      <w:r w:rsidRPr="00272019">
        <w:rPr>
          <w:lang w:val="en-GB"/>
        </w:rPr>
        <w:t>gozdarska</w:t>
      </w:r>
      <w:proofErr w:type="spellEnd"/>
      <w:r w:rsidRPr="00272019">
        <w:rPr>
          <w:lang w:val="en-GB"/>
        </w:rPr>
        <w:t xml:space="preserve"> </w:t>
      </w:r>
      <w:proofErr w:type="spellStart"/>
      <w:r w:rsidRPr="00272019">
        <w:rPr>
          <w:lang w:val="en-GB"/>
        </w:rPr>
        <w:t>zbornica</w:t>
      </w:r>
      <w:proofErr w:type="spellEnd"/>
      <w:r w:rsidRPr="00272019">
        <w:rPr>
          <w:lang w:val="en-GB"/>
        </w:rPr>
        <w:t xml:space="preserve"> Slovenije, </w:t>
      </w:r>
      <w:proofErr w:type="spellStart"/>
      <w:r w:rsidRPr="00272019">
        <w:rPr>
          <w:lang w:val="en-GB"/>
        </w:rPr>
        <w:t>Sindikat</w:t>
      </w:r>
      <w:proofErr w:type="spellEnd"/>
      <w:r w:rsidRPr="00272019">
        <w:rPr>
          <w:lang w:val="en-GB"/>
        </w:rPr>
        <w:t xml:space="preserve"> </w:t>
      </w:r>
      <w:proofErr w:type="spellStart"/>
      <w:r w:rsidRPr="00272019">
        <w:rPr>
          <w:lang w:val="en-GB"/>
        </w:rPr>
        <w:t>kmetov</w:t>
      </w:r>
      <w:proofErr w:type="spellEnd"/>
      <w:r w:rsidRPr="00272019">
        <w:rPr>
          <w:lang w:val="en-GB"/>
        </w:rPr>
        <w:t xml:space="preserve"> Slovenije, </w:t>
      </w:r>
      <w:proofErr w:type="spellStart"/>
      <w:r w:rsidRPr="00272019">
        <w:rPr>
          <w:lang w:val="en-GB"/>
        </w:rPr>
        <w:t>Zadružna</w:t>
      </w:r>
      <w:proofErr w:type="spellEnd"/>
      <w:r w:rsidRPr="00272019">
        <w:rPr>
          <w:lang w:val="en-GB"/>
        </w:rPr>
        <w:t xml:space="preserve"> </w:t>
      </w:r>
      <w:proofErr w:type="spellStart"/>
      <w:r w:rsidRPr="00272019">
        <w:rPr>
          <w:lang w:val="en-GB"/>
        </w:rPr>
        <w:t>zveza</w:t>
      </w:r>
      <w:proofErr w:type="spellEnd"/>
      <w:r w:rsidRPr="00272019">
        <w:rPr>
          <w:lang w:val="en-GB"/>
        </w:rPr>
        <w:t xml:space="preserve"> Slovenije, Zveza </w:t>
      </w:r>
      <w:proofErr w:type="spellStart"/>
      <w:r w:rsidRPr="00272019">
        <w:rPr>
          <w:lang w:val="en-GB"/>
        </w:rPr>
        <w:t>slovenske</w:t>
      </w:r>
      <w:proofErr w:type="spellEnd"/>
      <w:r w:rsidRPr="00272019">
        <w:rPr>
          <w:lang w:val="en-GB"/>
        </w:rPr>
        <w:t xml:space="preserve"> </w:t>
      </w:r>
      <w:proofErr w:type="spellStart"/>
      <w:r w:rsidRPr="00272019">
        <w:rPr>
          <w:lang w:val="en-GB"/>
        </w:rPr>
        <w:t>podeželske</w:t>
      </w:r>
      <w:proofErr w:type="spellEnd"/>
      <w:r w:rsidRPr="00272019">
        <w:rPr>
          <w:lang w:val="en-GB"/>
        </w:rPr>
        <w:t xml:space="preserve"> </w:t>
      </w:r>
      <w:proofErr w:type="spellStart"/>
      <w:r w:rsidRPr="00272019">
        <w:rPr>
          <w:lang w:val="en-GB"/>
        </w:rPr>
        <w:t>mladine</w:t>
      </w:r>
      <w:proofErr w:type="spellEnd"/>
      <w:r w:rsidRPr="00272019">
        <w:rPr>
          <w:lang w:val="en-GB"/>
        </w:rPr>
        <w:t xml:space="preserve"> </w:t>
      </w:r>
      <w:proofErr w:type="spellStart"/>
      <w:r w:rsidRPr="00272019">
        <w:rPr>
          <w:lang w:val="en-GB"/>
        </w:rPr>
        <w:t>ter</w:t>
      </w:r>
      <w:proofErr w:type="spellEnd"/>
      <w:r w:rsidRPr="00272019">
        <w:rPr>
          <w:lang w:val="en-GB"/>
        </w:rPr>
        <w:t xml:space="preserve"> Zveza </w:t>
      </w:r>
      <w:proofErr w:type="spellStart"/>
      <w:r w:rsidRPr="00272019">
        <w:rPr>
          <w:lang w:val="en-GB"/>
        </w:rPr>
        <w:t>kmetic</w:t>
      </w:r>
      <w:proofErr w:type="spellEnd"/>
      <w:r w:rsidRPr="00272019">
        <w:rPr>
          <w:lang w:val="en-GB"/>
        </w:rPr>
        <w:t xml:space="preserve"> Slovenije</w:t>
      </w:r>
      <w:r>
        <w:rPr>
          <w:lang w:val="en-GB"/>
        </w:rPr>
        <w:t>)</w:t>
      </w:r>
      <w:r w:rsidRPr="00272019">
        <w:t xml:space="preserve"> </w:t>
      </w:r>
      <w:r>
        <w:t>z vlado se po nekaj mesecih premora nadaljujejo. Dialog je zastal zaradi avgustovskih poplav i</w:t>
      </w:r>
      <w:r w:rsidRPr="004951F5">
        <w:t>n zaradi odstopov ministrov</w:t>
      </w:r>
      <w:r>
        <w:t xml:space="preserve">. Pri pogajanjih smo bile kmetijske organizacije uspešne pri nekaterih zahtevah, ki so za kmetijstvo ključnega pomena, nekatere pa so ostale še odprte. Vztrajamo pri izpolnitvi vseh stavkovnih zahtev, zato bomo nadaljevali pogajanja z Ministrstvom za kmetijstvo, gozdarstvo in prehrano (MKGP) in drugimi pristojnimi ministrstvi. </w:t>
      </w:r>
      <w:r w:rsidRPr="004951F5">
        <w:t xml:space="preserve">V kolikor dialoga z njihove strani ne bo, bomo protestne aktivnosti nadaljevali.  </w:t>
      </w:r>
    </w:p>
    <w:p w:rsidR="00280047" w:rsidRPr="00280047" w:rsidRDefault="00280047" w:rsidP="00280047">
      <w:pPr>
        <w:rPr>
          <w:b/>
        </w:rPr>
      </w:pPr>
      <w:r w:rsidRPr="00280047">
        <w:rPr>
          <w:b/>
        </w:rPr>
        <w:t>DOGOVORJENO</w:t>
      </w:r>
    </w:p>
    <w:p w:rsidR="00280047" w:rsidRDefault="00280047" w:rsidP="00280047">
      <w:r>
        <w:t xml:space="preserve">Eden pomembnejših dosežkov pogajanj je umaknitev omejitev </w:t>
      </w:r>
      <w:r w:rsidRPr="00844E5A">
        <w:t xml:space="preserve">kmetovanja zaradi zaostritev naravovarstvenih zahtev na območjih Nature 2000, ki jih prinašata predlog uredbe o programu upravljanja območij Nature 2000 in novi strateški </w:t>
      </w:r>
      <w:r>
        <w:t xml:space="preserve">načrt skupne kmetijske politike. </w:t>
      </w:r>
      <w:r w:rsidRPr="00E6404D">
        <w:t>Dosegli smo, da je predlog obveznega režima umaknjen, kar pomeni, da na območjih Natura 2000 kmetom ne bodo diktirani termini kmetijskih opravil in bodo lahko pridelovali, sejali, kosili in ekološko kmetovali kot doslej.</w:t>
      </w:r>
      <w:r>
        <w:t xml:space="preserve"> </w:t>
      </w:r>
    </w:p>
    <w:p w:rsidR="00280047" w:rsidRDefault="00280047" w:rsidP="00280047">
      <w:r>
        <w:t xml:space="preserve">Kmetijske organizacije smo prav tako dosegle </w:t>
      </w:r>
      <w:r w:rsidRPr="00E220DC">
        <w:t>vključitev izjeme od zimske pokritosti tal pri DKOP 6 za krompir in nekatere vrste zelenjadnic (cvetača, ohrovt – listnati in glavnati, brstični ohrovt, blitva, špinača, grah, bob, čebula, česen, solatnice, peteršilj, šparglji, radič, motovilec, sladki komarček, šalotka, por, zimski luk, hren, rabarbara in korenje)</w:t>
      </w:r>
      <w:r>
        <w:t xml:space="preserve">. </w:t>
      </w:r>
      <w:r w:rsidRPr="00E220DC">
        <w:t>Sladkorna pesa in hmelj v to izjemo</w:t>
      </w:r>
      <w:r>
        <w:t xml:space="preserve"> še nista vključena, pripravljamo strokovne podlage za izjeme, v nadaljevanju pogajanj bomo vztrajali pri izvzetju. </w:t>
      </w:r>
    </w:p>
    <w:p w:rsidR="00280047" w:rsidRDefault="00280047" w:rsidP="00280047">
      <w:r>
        <w:t>Pri razpisu za mlade prevzemnike kmetij smo na podlagi zahtev povečali zgornjo mejo iz 165.</w:t>
      </w:r>
      <w:r w:rsidRPr="00DA6E6F">
        <w:t>000</w:t>
      </w:r>
      <w:r>
        <w:t xml:space="preserve"> evrov</w:t>
      </w:r>
      <w:r w:rsidRPr="00DA6E6F">
        <w:t xml:space="preserve"> na 330</w:t>
      </w:r>
      <w:r>
        <w:t>.</w:t>
      </w:r>
      <w:r w:rsidRPr="00DA6E6F">
        <w:t xml:space="preserve">000 </w:t>
      </w:r>
      <w:r>
        <w:t xml:space="preserve">evrov </w:t>
      </w:r>
      <w:r w:rsidRPr="00DA6E6F">
        <w:t>standardnega prihodka</w:t>
      </w:r>
      <w:r>
        <w:t xml:space="preserve"> in znižali mejo za gorske in hribovske kmetije. </w:t>
      </w:r>
    </w:p>
    <w:p w:rsidR="00280047" w:rsidRDefault="00280047" w:rsidP="00280047">
      <w:r>
        <w:t xml:space="preserve">V zvezi s kmetijsko prakso na območjih </w:t>
      </w:r>
      <w:proofErr w:type="spellStart"/>
      <w:r w:rsidRPr="00B7559A">
        <w:rPr>
          <w:bCs/>
        </w:rPr>
        <w:t>okoljsko</w:t>
      </w:r>
      <w:proofErr w:type="spellEnd"/>
      <w:r w:rsidRPr="00B7559A">
        <w:rPr>
          <w:bCs/>
        </w:rPr>
        <w:t xml:space="preserve"> občutljivega</w:t>
      </w:r>
      <w:r w:rsidRPr="00B7559A">
        <w:t> trajnega </w:t>
      </w:r>
      <w:r w:rsidRPr="00B7559A">
        <w:rPr>
          <w:bCs/>
        </w:rPr>
        <w:t>travinja (OOTTT) je</w:t>
      </w:r>
      <w:r>
        <w:t xml:space="preserve"> na podlagi pogajalskih </w:t>
      </w:r>
      <w:r w:rsidRPr="00DA6E6F">
        <w:t xml:space="preserve">zahtev </w:t>
      </w:r>
      <w:r>
        <w:t>v</w:t>
      </w:r>
      <w:r w:rsidRPr="00DA6E6F">
        <w:t xml:space="preserve"> pripravi predlog uredbe, ki bo </w:t>
      </w:r>
      <w:r>
        <w:t>samodejno</w:t>
      </w:r>
      <w:r w:rsidRPr="00DA6E6F">
        <w:t xml:space="preserve"> </w:t>
      </w:r>
      <w:r>
        <w:t>izvzela zemljišča</w:t>
      </w:r>
      <w:r w:rsidRPr="00B7559A">
        <w:t xml:space="preserve"> v uporabi kmetijskih gospodarstev (GERK)</w:t>
      </w:r>
      <w:r>
        <w:t>, na katerih je bila od vključno leta 2009 do vključno leta 2023 (zadnjih 15 let) vsaj enkrat kot druga raba napisana trajni travnik. Ker gre za samodejni izvzem, kmetom ne bo treba vlagati vlog, kar prihrani ogromno dela. S</w:t>
      </w:r>
      <w:r w:rsidRPr="00DD2F92">
        <w:t>tališče, ki so ga predstavniki NVO za</w:t>
      </w:r>
      <w:r>
        <w:t>vzeli skupaj z MKGP je, da se v OOTT vključijo površine</w:t>
      </w:r>
      <w:r w:rsidRPr="00DD2F92">
        <w:t>, ki so od nekdaj travniki, in jih je nemogoče preorati</w:t>
      </w:r>
      <w:r>
        <w:t>.</w:t>
      </w:r>
    </w:p>
    <w:p w:rsidR="00280047" w:rsidRDefault="00280047" w:rsidP="00280047">
      <w:r>
        <w:t xml:space="preserve">Med drugimi dosežki so še posamezne </w:t>
      </w:r>
      <w:r w:rsidRPr="00DD2F92">
        <w:t xml:space="preserve">spremembe </w:t>
      </w:r>
      <w:r>
        <w:t xml:space="preserve">intervencij strateškega načrta, kot na primer </w:t>
      </w:r>
      <w:r w:rsidRPr="00DD2F92">
        <w:t xml:space="preserve">pri </w:t>
      </w:r>
      <w:r>
        <w:t xml:space="preserve">intervencijah KOPOP, </w:t>
      </w:r>
      <w:r w:rsidRPr="00DD2F92">
        <w:t xml:space="preserve">uporabi komposta in </w:t>
      </w:r>
      <w:proofErr w:type="spellStart"/>
      <w:r w:rsidRPr="00DD2F92">
        <w:t>digestat</w:t>
      </w:r>
      <w:r>
        <w:t>a</w:t>
      </w:r>
      <w:proofErr w:type="spellEnd"/>
      <w:r>
        <w:t xml:space="preserve">, </w:t>
      </w:r>
      <w:r w:rsidRPr="00DD2F92">
        <w:t>spremembe pogojev upravičenosti za beljakovinske podpore</w:t>
      </w:r>
      <w:r>
        <w:t xml:space="preserve">. </w:t>
      </w:r>
    </w:p>
    <w:p w:rsidR="00280047" w:rsidRDefault="00280047" w:rsidP="00280047">
      <w:pPr>
        <w:rPr>
          <w:rFonts w:cstheme="minorHAnsi"/>
          <w:color w:val="000000" w:themeColor="text1"/>
        </w:rPr>
      </w:pPr>
      <w:r>
        <w:rPr>
          <w:rFonts w:cstheme="minorHAnsi"/>
          <w:color w:val="000000" w:themeColor="text1"/>
        </w:rPr>
        <w:t xml:space="preserve">Kmetijske organizacije smo bile s skupnim nastopom pri sprejemu novega strateškega načrta uspešne z zahtevo po več kot 300 milijonov sredstev, ki so dodani v strateški načrt. To dokazuje, da lahko kmetijske organizacije z enotnostjo in povezanostjo uspešno zastopamo interese slovenskih kmetov. </w:t>
      </w:r>
    </w:p>
    <w:p w:rsidR="00280047" w:rsidRPr="00280047" w:rsidRDefault="00280047" w:rsidP="00280047">
      <w:pPr>
        <w:rPr>
          <w:b/>
        </w:rPr>
      </w:pPr>
      <w:r w:rsidRPr="00280047">
        <w:rPr>
          <w:b/>
        </w:rPr>
        <w:t>ŠE ODPRTO</w:t>
      </w:r>
    </w:p>
    <w:p w:rsidR="00280047" w:rsidRDefault="00280047" w:rsidP="00280047">
      <w:r>
        <w:t>Ves čas pogajanj smo opozarjali na neustrezno upravljanje z zvermi, naše zahteve po reševanju te problematike so še odprte. Ves čas smo vlagali zahteve za odvzem zveri. V letu 2023</w:t>
      </w:r>
      <w:r w:rsidRPr="00B7559A">
        <w:t xml:space="preserve"> </w:t>
      </w:r>
      <w:r>
        <w:t>je bilo odvzetih  264 medvedov</w:t>
      </w:r>
      <w:r w:rsidRPr="00B7559A">
        <w:t xml:space="preserve">, od tega jih je bilo 230 odstreljenih po "skupinski" odločbi, </w:t>
      </w:r>
      <w:r>
        <w:t>ostali pa individualno</w:t>
      </w:r>
      <w:r w:rsidRPr="00B7559A">
        <w:t>.</w:t>
      </w:r>
      <w:r>
        <w:t xml:space="preserve"> Skupno je bilo odstreljenih 15 volkov</w:t>
      </w:r>
      <w:r w:rsidRPr="00B7559A">
        <w:t>.</w:t>
      </w:r>
      <w:r>
        <w:t xml:space="preserve"> Vztrajali bomo, da se </w:t>
      </w:r>
      <w:r w:rsidRPr="00B7559A">
        <w:t xml:space="preserve">z zvermi </w:t>
      </w:r>
      <w:r>
        <w:t xml:space="preserve">upravlja načrtno, </w:t>
      </w:r>
      <w:r w:rsidRPr="00B7559A">
        <w:t>učinkoviteje in</w:t>
      </w:r>
      <w:r>
        <w:t xml:space="preserve"> da se ob škodnih dogodkih ukrepa hitreje.  </w:t>
      </w:r>
    </w:p>
    <w:p w:rsidR="00280047" w:rsidRDefault="00280047" w:rsidP="00280047">
      <w:pPr>
        <w:rPr>
          <w:rFonts w:cstheme="minorHAnsi"/>
          <w:color w:val="000000" w:themeColor="text1"/>
        </w:rPr>
      </w:pPr>
      <w:r>
        <w:lastRenderedPageBreak/>
        <w:t xml:space="preserve">Veliko zadev ostaja še odprtih, denimo: 50 % obdavčitev OMD plačil iz novega strateškega načrta za leto 2024. V zvezi z masnimi bilancami je naša zahteva, da se oblikuje </w:t>
      </w:r>
      <w:r w:rsidRPr="00DD2F92">
        <w:t>medresorska delovna skupina (MKGP, MGTŠ, MDP, predstavniki deležnikov v verigi) z namenom preučitve strokovnih izhodišč za zakonodajo in vsebinsko vzpostavitev informacijskega sistema, ki bo omogočal spremljanje masnega toka</w:t>
      </w:r>
      <w:r>
        <w:t xml:space="preserve"> mesa in odklonov</w:t>
      </w:r>
      <w:r w:rsidRPr="00DD2F92">
        <w:t>.</w:t>
      </w:r>
      <w:r>
        <w:t xml:space="preserve"> V zvezi z bonitetami zahtevamo, da se pri spremembah</w:t>
      </w:r>
      <w:r w:rsidRPr="00DD2F92">
        <w:t xml:space="preserve"> obstoječe metodologije bonitetnih točk</w:t>
      </w:r>
      <w:r>
        <w:t xml:space="preserve"> preveri pravilnost novih bonitetnih točk in upošteva posebne vplive. Na podlagi naših zahtev poteka terenska preverba, ki jo izvaja GURS. </w:t>
      </w:r>
      <w:proofErr w:type="spellStart"/>
      <w:r>
        <w:t>Neralizirane</w:t>
      </w:r>
      <w:proofErr w:type="spellEnd"/>
      <w:r>
        <w:t xml:space="preserve"> so zahteve glede varovalnih pasov </w:t>
      </w:r>
      <w:r>
        <w:rPr>
          <w:rFonts w:cstheme="minorHAnsi"/>
        </w:rPr>
        <w:t>ob vodotokih in</w:t>
      </w:r>
      <w:r w:rsidRPr="00312393">
        <w:rPr>
          <w:rFonts w:cstheme="minorHAnsi"/>
        </w:rPr>
        <w:t xml:space="preserve"> </w:t>
      </w:r>
      <w:r w:rsidRPr="00312393">
        <w:rPr>
          <w:rFonts w:cstheme="minorHAnsi"/>
          <w:color w:val="000000" w:themeColor="text1"/>
        </w:rPr>
        <w:t>vključit</w:t>
      </w:r>
      <w:r>
        <w:rPr>
          <w:rFonts w:cstheme="minorHAnsi"/>
          <w:color w:val="000000" w:themeColor="text1"/>
        </w:rPr>
        <w:t xml:space="preserve">ev v 4 % neproizvodnih površin. </w:t>
      </w:r>
    </w:p>
    <w:p w:rsidR="00280047" w:rsidRPr="00280047" w:rsidRDefault="00280047" w:rsidP="00280047">
      <w:pPr>
        <w:rPr>
          <w:b/>
        </w:rPr>
      </w:pPr>
      <w:r w:rsidRPr="00280047">
        <w:rPr>
          <w:b/>
        </w:rPr>
        <w:t>KAKO NAPREJ</w:t>
      </w:r>
    </w:p>
    <w:p w:rsidR="00280047" w:rsidRDefault="00280047" w:rsidP="00280047">
      <w:r>
        <w:t xml:space="preserve">Kot je bilo že zapisano, bomo z vlado nadaljevali pogajanja. V kolikor dogovor glede naših stavkovnih zahtev ne bo mogoč, bomo s protesti nadaljevali. Kmetijske organizacije smo izrazile solidarnost s protesti nemških kmetov. </w:t>
      </w:r>
      <w:r w:rsidRPr="003C6FB8">
        <w:t>Nesprejemljivo je, da se težnje po zelenem prehodu izvajajo na račun socialno-ekonomskega položaja kmetov.</w:t>
      </w:r>
      <w:r>
        <w:t xml:space="preserve"> Izrazito neprimerno je tudi v</w:t>
      </w:r>
      <w:r w:rsidRPr="003C6FB8">
        <w:t>arčevanje na plečih kmetov, ki igrajo ključno vlogo pri zagotavljanju hrane in drugih kmetijs</w:t>
      </w:r>
      <w:r>
        <w:t xml:space="preserve">kih proizvodov za prebivalstvo. Kmetijske organizacije menimo, da </w:t>
      </w:r>
      <w:r w:rsidRPr="003C6FB8">
        <w:t>je tudi slovensko kmetijstvo v oklepu ukrepov, ki ga izčrpavajo.</w:t>
      </w:r>
    </w:p>
    <w:p w:rsidR="005A7C56" w:rsidRDefault="005A7C56">
      <w:bookmarkStart w:id="0" w:name="_GoBack"/>
      <w:bookmarkEnd w:id="0"/>
    </w:p>
    <w:sectPr w:rsidR="005A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47"/>
    <w:rsid w:val="00280047"/>
    <w:rsid w:val="005A7C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167"/>
  <w15:chartTrackingRefBased/>
  <w15:docId w15:val="{1E16D8A5-0C46-4693-9177-E27AC04F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0047"/>
  </w:style>
  <w:style w:type="paragraph" w:styleId="Naslov1">
    <w:name w:val="heading 1"/>
    <w:basedOn w:val="Navaden"/>
    <w:next w:val="Navaden"/>
    <w:link w:val="Naslov1Znak"/>
    <w:uiPriority w:val="9"/>
    <w:qFormat/>
    <w:rsid w:val="002800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8004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Peklaj</dc:creator>
  <cp:keywords/>
  <dc:description/>
  <cp:lastModifiedBy>Robert Peklaj</cp:lastModifiedBy>
  <cp:revision>1</cp:revision>
  <dcterms:created xsi:type="dcterms:W3CDTF">2024-02-16T08:10:00Z</dcterms:created>
  <dcterms:modified xsi:type="dcterms:W3CDTF">2024-02-16T08:12:00Z</dcterms:modified>
</cp:coreProperties>
</file>