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B010E7" w14:textId="77777777" w:rsidR="001A40B4" w:rsidRPr="004B2B28" w:rsidRDefault="001A40B4" w:rsidP="008A0EC6">
      <w:pPr>
        <w:spacing w:after="0" w:line="360" w:lineRule="auto"/>
        <w:jc w:val="right"/>
        <w:rPr>
          <w:rFonts w:ascii="Cambria" w:hAnsi="Cambria"/>
        </w:rPr>
      </w:pPr>
    </w:p>
    <w:p w14:paraId="6A854954" w14:textId="77777777" w:rsidR="001A40B4" w:rsidRPr="004B2B28" w:rsidRDefault="00203F26" w:rsidP="008A0EC6">
      <w:pPr>
        <w:spacing w:after="0" w:line="360" w:lineRule="auto"/>
        <w:jc w:val="right"/>
        <w:rPr>
          <w:rFonts w:ascii="Cambria" w:hAnsi="Cambria"/>
        </w:rPr>
      </w:pPr>
      <w:r>
        <w:rPr>
          <w:rFonts w:ascii="Cambria" w:hAnsi="Cambria"/>
        </w:rPr>
        <w:t>Ptuj, 15.12.2024</w:t>
      </w:r>
    </w:p>
    <w:p w14:paraId="165B0C6F" w14:textId="77777777" w:rsidR="001A40B4" w:rsidRPr="00DA16A2" w:rsidRDefault="001A40B4" w:rsidP="008A0EC6">
      <w:pPr>
        <w:pStyle w:val="Naslov"/>
        <w:spacing w:line="360" w:lineRule="auto"/>
        <w:jc w:val="center"/>
        <w:rPr>
          <w:rFonts w:ascii="Cambria" w:hAnsi="Cambria"/>
          <w:b/>
          <w:sz w:val="36"/>
          <w:szCs w:val="36"/>
        </w:rPr>
      </w:pPr>
      <w:r w:rsidRPr="00DA16A2">
        <w:rPr>
          <w:rFonts w:ascii="Cambria" w:hAnsi="Cambria"/>
          <w:b/>
          <w:sz w:val="36"/>
          <w:szCs w:val="36"/>
        </w:rPr>
        <w:t>VABILO</w:t>
      </w:r>
    </w:p>
    <w:p w14:paraId="3DF8CDE6" w14:textId="77777777" w:rsidR="001A40B4" w:rsidRPr="00DA16A2" w:rsidRDefault="001A40B4" w:rsidP="008A0EC6">
      <w:pPr>
        <w:pStyle w:val="Naslov"/>
        <w:spacing w:line="360" w:lineRule="auto"/>
        <w:jc w:val="center"/>
        <w:rPr>
          <w:rFonts w:ascii="Cambria" w:hAnsi="Cambria"/>
          <w:b/>
          <w:sz w:val="36"/>
          <w:szCs w:val="36"/>
        </w:rPr>
      </w:pPr>
      <w:r w:rsidRPr="00DA16A2">
        <w:rPr>
          <w:rFonts w:ascii="Cambria" w:hAnsi="Cambria"/>
          <w:b/>
          <w:sz w:val="36"/>
          <w:szCs w:val="36"/>
        </w:rPr>
        <w:t>na</w:t>
      </w:r>
    </w:p>
    <w:p w14:paraId="0CFFC6A7" w14:textId="77777777" w:rsidR="001A40B4" w:rsidRPr="00DA16A2" w:rsidRDefault="001A40B4" w:rsidP="008A0EC6">
      <w:pPr>
        <w:pStyle w:val="Naslov"/>
        <w:spacing w:line="360" w:lineRule="auto"/>
        <w:jc w:val="center"/>
        <w:rPr>
          <w:rFonts w:ascii="Cambria" w:hAnsi="Cambria"/>
          <w:b/>
          <w:sz w:val="36"/>
          <w:szCs w:val="36"/>
        </w:rPr>
      </w:pPr>
      <w:r w:rsidRPr="00DA16A2">
        <w:rPr>
          <w:rFonts w:ascii="Cambria" w:hAnsi="Cambria"/>
          <w:b/>
          <w:sz w:val="36"/>
          <w:szCs w:val="36"/>
        </w:rPr>
        <w:t>3. TUMPEJEVE DNEVE</w:t>
      </w:r>
    </w:p>
    <w:p w14:paraId="4B749CD4" w14:textId="77777777" w:rsidR="001A40B4" w:rsidRPr="00DA16A2" w:rsidRDefault="001A40B4" w:rsidP="008A0EC6">
      <w:pPr>
        <w:spacing w:after="0" w:line="360" w:lineRule="auto"/>
        <w:jc w:val="center"/>
        <w:rPr>
          <w:rFonts w:ascii="Cambria" w:hAnsi="Cambria"/>
          <w:b/>
          <w:sz w:val="24"/>
          <w:szCs w:val="24"/>
        </w:rPr>
      </w:pPr>
      <w:r w:rsidRPr="00DA16A2">
        <w:rPr>
          <w:rFonts w:ascii="Cambria" w:hAnsi="Cambria"/>
          <w:b/>
          <w:sz w:val="24"/>
          <w:szCs w:val="24"/>
        </w:rPr>
        <w:t>ki bodo potekali 5. in 6. februarja 2025</w:t>
      </w:r>
    </w:p>
    <w:p w14:paraId="53B158A4" w14:textId="4C30BB65" w:rsidR="001A40B4" w:rsidRPr="00DA16A2" w:rsidRDefault="001A40B4" w:rsidP="008A0EC6">
      <w:pPr>
        <w:spacing w:after="0" w:line="360" w:lineRule="auto"/>
        <w:jc w:val="center"/>
        <w:rPr>
          <w:rFonts w:ascii="Cambria" w:hAnsi="Cambria"/>
          <w:b/>
          <w:sz w:val="24"/>
          <w:szCs w:val="24"/>
        </w:rPr>
      </w:pPr>
      <w:r w:rsidRPr="00DA16A2">
        <w:rPr>
          <w:rFonts w:ascii="Cambria" w:hAnsi="Cambria"/>
          <w:b/>
          <w:sz w:val="24"/>
          <w:szCs w:val="24"/>
        </w:rPr>
        <w:t>v dvorani Restavracije Pan</w:t>
      </w:r>
      <w:r w:rsidR="00810023">
        <w:rPr>
          <w:rFonts w:ascii="Cambria" w:hAnsi="Cambria"/>
          <w:b/>
          <w:sz w:val="24"/>
          <w:szCs w:val="24"/>
        </w:rPr>
        <w:t>, Kidričevo</w:t>
      </w:r>
      <w:r w:rsidRPr="00DA16A2">
        <w:rPr>
          <w:rFonts w:ascii="Cambria" w:hAnsi="Cambria"/>
          <w:b/>
          <w:sz w:val="24"/>
          <w:szCs w:val="24"/>
        </w:rPr>
        <w:t>.</w:t>
      </w:r>
    </w:p>
    <w:p w14:paraId="55A26D6F" w14:textId="77777777" w:rsidR="001A40B4" w:rsidRPr="004B2B28" w:rsidRDefault="001A40B4" w:rsidP="008A0EC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4B2B28">
        <w:rPr>
          <w:rFonts w:ascii="Cambria" w:hAnsi="Cambria"/>
          <w:sz w:val="24"/>
          <w:szCs w:val="24"/>
        </w:rPr>
        <w:t>Spoštovani,</w:t>
      </w:r>
    </w:p>
    <w:p w14:paraId="534D1DB4" w14:textId="77777777" w:rsidR="001A40B4" w:rsidRDefault="001A40B4" w:rsidP="008A0EC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4B2B28">
        <w:rPr>
          <w:rFonts w:ascii="Cambria" w:hAnsi="Cambria"/>
          <w:sz w:val="24"/>
          <w:szCs w:val="24"/>
        </w:rPr>
        <w:t>na Ptuju ponovno organiziramo mednarodni strokovni posvet s področja govedoreje, Tumpejevi dnevi. Po prvem in drugem posvetu smo od udeležencev prejeli ogromno pozitivnih odzivov, zato ohranjamo tradicijo, s katero se poklanjamo kmetijskemu strokovnjaku Vladimirju Tumpeju, ki je v času službovanja na naši inštituciji med 1960 in 2002 na kmetije v Podravju in tudi širše prenašal znanja in novosti na področju govedoreje. Strokovni posvet namenjamo rejcem, veterinarjem, strokovnjakom na področju živinoreje, kot tudi bodočim strokovnjakom – študentom; le dobro sodelovanje vseh lahko prinese korist za celotno panogo. Na posvetu bodo predavali domači in tuji strokovnjaki s področja govedoreje. Osrednja tema letošnjega posveta je »</w:t>
      </w:r>
      <w:r w:rsidR="004B2B28" w:rsidRPr="004B2B28">
        <w:rPr>
          <w:rFonts w:ascii="Cambria" w:hAnsi="Cambria" w:cs="Arial"/>
          <w:b/>
          <w:sz w:val="24"/>
          <w:szCs w:val="24"/>
        </w:rPr>
        <w:t>Zdravje nog in vimena v čredi govedi</w:t>
      </w:r>
      <w:r w:rsidRPr="004B2B28">
        <w:rPr>
          <w:rFonts w:ascii="Cambria" w:hAnsi="Cambria"/>
          <w:sz w:val="24"/>
          <w:szCs w:val="24"/>
        </w:rPr>
        <w:t>«</w:t>
      </w:r>
      <w:r w:rsidR="004B2B28" w:rsidRPr="004B2B28">
        <w:rPr>
          <w:rFonts w:ascii="Cambria" w:hAnsi="Cambria"/>
          <w:sz w:val="24"/>
          <w:szCs w:val="24"/>
        </w:rPr>
        <w:t>.</w:t>
      </w:r>
    </w:p>
    <w:p w14:paraId="50796F30" w14:textId="77777777" w:rsidR="008021CE" w:rsidRDefault="008021CE" w:rsidP="008A0EC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5DAB5462" w14:textId="1BA46554" w:rsidR="008021CE" w:rsidRPr="008021CE" w:rsidRDefault="008021CE" w:rsidP="008A0EC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203F26">
        <w:rPr>
          <w:rFonts w:ascii="Cambria" w:hAnsi="Cambria"/>
          <w:b/>
          <w:sz w:val="24"/>
          <w:szCs w:val="24"/>
        </w:rPr>
        <w:t>PRIJAVE</w:t>
      </w:r>
      <w:r w:rsidRPr="008021CE">
        <w:rPr>
          <w:rFonts w:ascii="Cambria" w:hAnsi="Cambria"/>
          <w:sz w:val="24"/>
          <w:szCs w:val="24"/>
        </w:rPr>
        <w:t xml:space="preserve"> zbiramo preko spletnega obrazca: </w:t>
      </w:r>
      <w:hyperlink r:id="rId7" w:history="1">
        <w:r w:rsidR="001B211C" w:rsidRPr="00F12EEF">
          <w:rPr>
            <w:rStyle w:val="Hiperpovezava"/>
            <w:rFonts w:ascii="Cambria" w:hAnsi="Cambria"/>
            <w:sz w:val="24"/>
            <w:szCs w:val="24"/>
          </w:rPr>
          <w:t>https://forms.gle/RCrYuPynrgCQUZ8d7</w:t>
        </w:r>
      </w:hyperlink>
      <w:r w:rsidR="001B211C">
        <w:rPr>
          <w:rFonts w:ascii="Cambria" w:hAnsi="Cambria"/>
          <w:sz w:val="24"/>
          <w:szCs w:val="24"/>
        </w:rPr>
        <w:t xml:space="preserve"> </w:t>
      </w:r>
    </w:p>
    <w:p w14:paraId="10D12C8A" w14:textId="4E15B51F" w:rsidR="008021CE" w:rsidRPr="008021CE" w:rsidRDefault="00DA16A2" w:rsidP="008A0EC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203F26">
        <w:rPr>
          <w:rFonts w:ascii="Cambria" w:hAnsi="Cambria"/>
          <w:b/>
          <w:sz w:val="24"/>
          <w:szCs w:val="24"/>
        </w:rPr>
        <w:t>ROK PRIJAVE</w:t>
      </w:r>
      <w:r>
        <w:rPr>
          <w:rFonts w:ascii="Cambria" w:hAnsi="Cambria"/>
          <w:sz w:val="24"/>
          <w:szCs w:val="24"/>
        </w:rPr>
        <w:t>: 24. januar 2025</w:t>
      </w:r>
    </w:p>
    <w:p w14:paraId="43A6640D" w14:textId="77777777" w:rsidR="008021CE" w:rsidRPr="008021CE" w:rsidRDefault="008021CE" w:rsidP="008A0EC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8021CE">
        <w:rPr>
          <w:rFonts w:ascii="Cambria" w:hAnsi="Cambria"/>
          <w:sz w:val="24"/>
          <w:szCs w:val="24"/>
        </w:rPr>
        <w:t>Na spletni strani KGZS Zavod Ptuj je na voljo tudi dokument, ki ga izpolnite in pošljete na</w:t>
      </w:r>
    </w:p>
    <w:p w14:paraId="61593038" w14:textId="77777777" w:rsidR="008021CE" w:rsidRPr="008021CE" w:rsidRDefault="008021CE" w:rsidP="008A0EC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8021CE">
        <w:rPr>
          <w:rFonts w:ascii="Cambria" w:hAnsi="Cambria"/>
          <w:sz w:val="24"/>
          <w:szCs w:val="24"/>
        </w:rPr>
        <w:t>elektronski naslov</w:t>
      </w:r>
      <w:r w:rsidR="00910838">
        <w:rPr>
          <w:rFonts w:ascii="Cambria" w:hAnsi="Cambria"/>
          <w:sz w:val="24"/>
          <w:szCs w:val="24"/>
        </w:rPr>
        <w:t xml:space="preserve">: </w:t>
      </w:r>
      <w:hyperlink r:id="rId8" w:history="1">
        <w:r w:rsidR="00910838" w:rsidRPr="007E5E8C">
          <w:rPr>
            <w:rStyle w:val="Hiperpovezava"/>
            <w:rFonts w:ascii="Cambria" w:hAnsi="Cambria"/>
            <w:sz w:val="24"/>
            <w:szCs w:val="24"/>
          </w:rPr>
          <w:t>tjasa.kirbis@kgz-ptuj.si</w:t>
        </w:r>
      </w:hyperlink>
    </w:p>
    <w:p w14:paraId="359BCAF5" w14:textId="77777777" w:rsidR="008A0EC6" w:rsidRPr="004B35A2" w:rsidRDefault="008021CE" w:rsidP="008A0EC6">
      <w:pPr>
        <w:spacing w:after="0" w:line="360" w:lineRule="auto"/>
        <w:jc w:val="both"/>
        <w:rPr>
          <w:rFonts w:ascii="Cambria" w:hAnsi="Cambria"/>
          <w:b/>
          <w:bCs/>
          <w:sz w:val="24"/>
          <w:szCs w:val="24"/>
        </w:rPr>
      </w:pPr>
      <w:r w:rsidRPr="004B35A2">
        <w:rPr>
          <w:rFonts w:ascii="Cambria" w:hAnsi="Cambria"/>
          <w:b/>
          <w:bCs/>
          <w:sz w:val="24"/>
          <w:szCs w:val="24"/>
        </w:rPr>
        <w:t>Prijava je veljavna ob plačilu kotizacije.</w:t>
      </w:r>
    </w:p>
    <w:p w14:paraId="34C5E116" w14:textId="77777777" w:rsidR="00344A77" w:rsidRDefault="00203F26">
      <w:pPr>
        <w:spacing w:line="259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elamrea"/>
        <w:tblW w:w="9776" w:type="dxa"/>
        <w:tblLook w:val="04A0" w:firstRow="1" w:lastRow="0" w:firstColumn="1" w:lastColumn="0" w:noHBand="0" w:noVBand="1"/>
      </w:tblPr>
      <w:tblGrid>
        <w:gridCol w:w="1207"/>
        <w:gridCol w:w="1027"/>
        <w:gridCol w:w="7542"/>
      </w:tblGrid>
      <w:tr w:rsidR="00344A77" w:rsidRPr="00145E33" w14:paraId="3981A862" w14:textId="77777777" w:rsidTr="00344A77">
        <w:trPr>
          <w:trHeight w:val="316"/>
        </w:trPr>
        <w:tc>
          <w:tcPr>
            <w:tcW w:w="9776" w:type="dxa"/>
            <w:gridSpan w:val="3"/>
            <w:shd w:val="clear" w:color="auto" w:fill="FFD966" w:themeFill="accent4" w:themeFillTint="99"/>
          </w:tcPr>
          <w:p w14:paraId="2658D8CB" w14:textId="77777777" w:rsidR="00344A77" w:rsidRPr="00145E33" w:rsidRDefault="00344A77" w:rsidP="00826D65">
            <w:pPr>
              <w:jc w:val="center"/>
              <w:rPr>
                <w:rFonts w:cstheme="minorHAnsi"/>
                <w:b/>
              </w:rPr>
            </w:pPr>
            <w:r w:rsidRPr="00145E33">
              <w:rPr>
                <w:rFonts w:cstheme="minorHAnsi"/>
                <w:b/>
                <w:sz w:val="24"/>
              </w:rPr>
              <w:lastRenderedPageBreak/>
              <w:t>SREDA, 05.02.2025</w:t>
            </w:r>
          </w:p>
        </w:tc>
      </w:tr>
      <w:tr w:rsidR="00344A77" w:rsidRPr="00145E33" w14:paraId="4A9AAA59" w14:textId="77777777" w:rsidTr="006D4ADE">
        <w:trPr>
          <w:trHeight w:val="455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extDirection w:val="tbRl"/>
          </w:tcPr>
          <w:p w14:paraId="3E2579C4" w14:textId="77777777" w:rsidR="00344A77" w:rsidRPr="00145E33" w:rsidRDefault="00344A77" w:rsidP="00826D65">
            <w:pPr>
              <w:ind w:left="113" w:right="113"/>
              <w:rPr>
                <w:rFonts w:cstheme="minorHAnsi"/>
              </w:rPr>
            </w:pPr>
          </w:p>
        </w:tc>
        <w:tc>
          <w:tcPr>
            <w:tcW w:w="10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3EBD1697" w14:textId="77777777" w:rsidR="00344A77" w:rsidRDefault="00344A77" w:rsidP="00826D6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8:00</w:t>
            </w:r>
            <w:r w:rsidRPr="00145E33">
              <w:rPr>
                <w:rFonts w:cstheme="minorHAnsi"/>
              </w:rPr>
              <w:t>–</w:t>
            </w:r>
          </w:p>
          <w:p w14:paraId="77187625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  <w:r w:rsidRPr="00145E33">
              <w:rPr>
                <w:rFonts w:cstheme="minorHAnsi"/>
              </w:rPr>
              <w:t>9.00</w:t>
            </w:r>
          </w:p>
        </w:tc>
        <w:tc>
          <w:tcPr>
            <w:tcW w:w="7542" w:type="dxa"/>
            <w:shd w:val="clear" w:color="auto" w:fill="FFF2CC" w:themeFill="accent4" w:themeFillTint="33"/>
            <w:vAlign w:val="center"/>
          </w:tcPr>
          <w:p w14:paraId="00795ABD" w14:textId="77777777" w:rsidR="00344A77" w:rsidRPr="00145E33" w:rsidRDefault="00344A77" w:rsidP="00826D65">
            <w:pPr>
              <w:rPr>
                <w:rFonts w:cstheme="minorHAnsi"/>
                <w:b/>
              </w:rPr>
            </w:pPr>
            <w:r w:rsidRPr="00145E33">
              <w:rPr>
                <w:rFonts w:cstheme="minorHAnsi"/>
                <w:b/>
              </w:rPr>
              <w:t xml:space="preserve">ZBIRANJE IN PRIJAVA UDELEŽENCEV </w:t>
            </w:r>
          </w:p>
        </w:tc>
      </w:tr>
      <w:tr w:rsidR="00344A77" w:rsidRPr="00145E33" w14:paraId="07BAD985" w14:textId="77777777" w:rsidTr="006D4ADE">
        <w:trPr>
          <w:trHeight w:val="279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A86002F" w14:textId="77777777" w:rsidR="00344A77" w:rsidRPr="00145E33" w:rsidRDefault="00344A77" w:rsidP="00826D65">
            <w:pPr>
              <w:rPr>
                <w:rFonts w:cstheme="minorHAnsi"/>
              </w:rPr>
            </w:pP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2CC" w:themeFill="accent4" w:themeFillTint="33"/>
            <w:vAlign w:val="center"/>
          </w:tcPr>
          <w:p w14:paraId="71C1E6EF" w14:textId="77777777" w:rsidR="00344A77" w:rsidRDefault="00344A77" w:rsidP="00826D65">
            <w:pPr>
              <w:jc w:val="center"/>
              <w:rPr>
                <w:rFonts w:cstheme="minorHAnsi"/>
              </w:rPr>
            </w:pPr>
            <w:r w:rsidRPr="00145E33">
              <w:rPr>
                <w:rFonts w:cstheme="minorHAnsi"/>
              </w:rPr>
              <w:t>9:00-</w:t>
            </w:r>
          </w:p>
          <w:p w14:paraId="36C55330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  <w:r w:rsidRPr="00145E33">
              <w:rPr>
                <w:rFonts w:cstheme="minorHAnsi"/>
              </w:rPr>
              <w:t>9.30</w:t>
            </w:r>
          </w:p>
        </w:tc>
        <w:tc>
          <w:tcPr>
            <w:tcW w:w="7542" w:type="dxa"/>
            <w:shd w:val="clear" w:color="auto" w:fill="FFF2CC" w:themeFill="accent4" w:themeFillTint="33"/>
            <w:vAlign w:val="center"/>
          </w:tcPr>
          <w:p w14:paraId="4B1535B9" w14:textId="77777777" w:rsidR="00344A77" w:rsidRPr="00145E33" w:rsidRDefault="00344A77" w:rsidP="00826D65">
            <w:pPr>
              <w:rPr>
                <w:rFonts w:cstheme="minorHAnsi"/>
                <w:b/>
              </w:rPr>
            </w:pPr>
            <w:r w:rsidRPr="00145E33">
              <w:rPr>
                <w:rFonts w:cstheme="minorHAnsi"/>
                <w:b/>
              </w:rPr>
              <w:t xml:space="preserve">UVODNI POZDRAVI </w:t>
            </w:r>
          </w:p>
        </w:tc>
      </w:tr>
      <w:tr w:rsidR="00344A77" w:rsidRPr="00145E33" w14:paraId="2689AA6F" w14:textId="77777777" w:rsidTr="00344A77">
        <w:trPr>
          <w:trHeight w:val="647"/>
        </w:trPr>
        <w:tc>
          <w:tcPr>
            <w:tcW w:w="1207" w:type="dxa"/>
            <w:vMerge w:val="restart"/>
            <w:tcBorders>
              <w:top w:val="single" w:sz="4" w:space="0" w:color="auto"/>
            </w:tcBorders>
            <w:shd w:val="clear" w:color="auto" w:fill="E2EFD9" w:themeFill="accent6" w:themeFillTint="33"/>
            <w:textDirection w:val="tbRl"/>
            <w:vAlign w:val="center"/>
          </w:tcPr>
          <w:p w14:paraId="26377898" w14:textId="77777777" w:rsidR="00344A77" w:rsidRPr="00145E33" w:rsidRDefault="00344A77" w:rsidP="00826D65">
            <w:pPr>
              <w:ind w:left="113" w:right="113"/>
              <w:jc w:val="center"/>
              <w:rPr>
                <w:rFonts w:cstheme="minorHAnsi"/>
              </w:rPr>
            </w:pPr>
            <w:r w:rsidRPr="00145E33">
              <w:rPr>
                <w:rFonts w:cstheme="minorHAnsi"/>
              </w:rPr>
              <w:t>BOLEZNI PARKLJEV IN TEHNOPATIJE</w:t>
            </w:r>
          </w:p>
        </w:tc>
        <w:tc>
          <w:tcPr>
            <w:tcW w:w="1027" w:type="dxa"/>
            <w:shd w:val="clear" w:color="auto" w:fill="E2EFD9" w:themeFill="accent6" w:themeFillTint="33"/>
            <w:vAlign w:val="center"/>
          </w:tcPr>
          <w:p w14:paraId="391A1851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  <w:r w:rsidRPr="00145E33">
              <w:rPr>
                <w:rFonts w:cstheme="minorHAnsi"/>
              </w:rPr>
              <w:t>9.30-10:30</w:t>
            </w:r>
          </w:p>
        </w:tc>
        <w:tc>
          <w:tcPr>
            <w:tcW w:w="7542" w:type="dxa"/>
            <w:shd w:val="clear" w:color="auto" w:fill="E2EFD9" w:themeFill="accent6" w:themeFillTint="33"/>
            <w:vAlign w:val="center"/>
          </w:tcPr>
          <w:p w14:paraId="39239EA3" w14:textId="77777777" w:rsidR="00344A77" w:rsidRPr="00145E33" w:rsidRDefault="00344A77" w:rsidP="00C51CB5">
            <w:pPr>
              <w:rPr>
                <w:rFonts w:cstheme="minorHAnsi"/>
              </w:rPr>
            </w:pPr>
            <w:r w:rsidRPr="00145E33">
              <w:rPr>
                <w:rFonts w:cstheme="minorHAnsi"/>
                <w:b/>
              </w:rPr>
              <w:t>DIGITALNI DERMATITIS (MORTELLAROVA BOLEZEN) – ZDRAVLJENJE IN PREVENTIVA TER UČINKOVITOST RAZLIČNIH KOPELI ZA PARKLJE</w:t>
            </w:r>
            <w:r w:rsidRPr="00145E33">
              <w:rPr>
                <w:rFonts w:cstheme="minorHAnsi"/>
                <w:sz w:val="24"/>
                <w:szCs w:val="24"/>
              </w:rPr>
              <w:t>//</w:t>
            </w:r>
            <w:r w:rsidRPr="00145E33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145E33">
              <w:rPr>
                <w:rFonts w:cstheme="minorHAnsi"/>
              </w:rPr>
              <w:t>Digital dermatitis (Mortellaro's disease) – treatment and prevention of the disease in practice, and effectiveness of different footbaths;</w:t>
            </w:r>
            <w:r w:rsidRPr="00145E33">
              <w:rPr>
                <w:rFonts w:cstheme="minorHAnsi"/>
                <w:lang w:val="en-US"/>
                <w14:ligatures w14:val="standardContextual"/>
              </w:rPr>
              <w:t xml:space="preserve"> </w:t>
            </w:r>
            <w:r w:rsidRPr="00145E33">
              <w:rPr>
                <w:rFonts w:cstheme="minorHAnsi"/>
                <w:i/>
                <w:lang w:val="en-US"/>
                <w14:ligatures w14:val="standardContextual"/>
              </w:rPr>
              <w:t>prof. dr. Johann Kofler Veterinarska univerza, Dunaj</w:t>
            </w:r>
          </w:p>
        </w:tc>
      </w:tr>
      <w:tr w:rsidR="00344A77" w:rsidRPr="00145E33" w14:paraId="0C1DC737" w14:textId="77777777" w:rsidTr="00344A77">
        <w:trPr>
          <w:trHeight w:val="1108"/>
        </w:trPr>
        <w:tc>
          <w:tcPr>
            <w:tcW w:w="1207" w:type="dxa"/>
            <w:vMerge/>
            <w:shd w:val="clear" w:color="auto" w:fill="E2EFD9" w:themeFill="accent6" w:themeFillTint="33"/>
            <w:vAlign w:val="center"/>
          </w:tcPr>
          <w:p w14:paraId="0A5C284A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</w:p>
        </w:tc>
        <w:tc>
          <w:tcPr>
            <w:tcW w:w="1027" w:type="dxa"/>
            <w:shd w:val="clear" w:color="auto" w:fill="E2EFD9" w:themeFill="accent6" w:themeFillTint="33"/>
            <w:vAlign w:val="center"/>
          </w:tcPr>
          <w:p w14:paraId="0C8248B2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  <w:r w:rsidRPr="00145E33">
              <w:rPr>
                <w:rFonts w:cstheme="minorHAnsi"/>
              </w:rPr>
              <w:t>10:30-11.30</w:t>
            </w:r>
          </w:p>
        </w:tc>
        <w:tc>
          <w:tcPr>
            <w:tcW w:w="7542" w:type="dxa"/>
            <w:shd w:val="clear" w:color="auto" w:fill="E2EFD9" w:themeFill="accent6" w:themeFillTint="33"/>
            <w:vAlign w:val="center"/>
          </w:tcPr>
          <w:p w14:paraId="7D2B95C6" w14:textId="77777777" w:rsidR="00344A77" w:rsidRPr="00145E33" w:rsidRDefault="00344A77" w:rsidP="00C51CB5">
            <w:pPr>
              <w:rPr>
                <w:rFonts w:cstheme="minorHAnsi"/>
              </w:rPr>
            </w:pPr>
            <w:r w:rsidRPr="00145E33">
              <w:rPr>
                <w:rFonts w:cstheme="minorHAnsi"/>
                <w:b/>
              </w:rPr>
              <w:t>ZDRAVLJENJE IN PREVENTIVNA KOREKCIJA PARKLJEV PRI KRAVAH MOLZNICAH –TEMELJ DOBREGA ZDRAVJA PARKLJEV</w:t>
            </w:r>
            <w:r w:rsidRPr="00145E33">
              <w:rPr>
                <w:rFonts w:cstheme="minorHAnsi"/>
              </w:rPr>
              <w:t>//</w:t>
            </w:r>
            <w:r w:rsidRPr="00145E33">
              <w:rPr>
                <w:rFonts w:cstheme="minorHAnsi"/>
                <w:b/>
              </w:rPr>
              <w:t xml:space="preserve"> </w:t>
            </w:r>
            <w:r w:rsidRPr="00145E33">
              <w:rPr>
                <w:rFonts w:cstheme="minorHAnsi"/>
              </w:rPr>
              <w:t>Strategic preventive and therapeutic hoof trimming in dairy cattle - a co</w:t>
            </w:r>
            <w:r w:rsidR="00C51CB5">
              <w:rPr>
                <w:rFonts w:cstheme="minorHAnsi"/>
              </w:rPr>
              <w:t>rnerstone for good hoof health</w:t>
            </w:r>
            <w:r w:rsidRPr="00145E33">
              <w:rPr>
                <w:rFonts w:cstheme="minorHAnsi"/>
              </w:rPr>
              <w:t xml:space="preserve">; </w:t>
            </w:r>
            <w:r w:rsidRPr="00145E33">
              <w:rPr>
                <w:rFonts w:cstheme="minorHAnsi"/>
                <w:i/>
                <w:lang w:val="en-US"/>
                <w14:ligatures w14:val="standardContextual"/>
              </w:rPr>
              <w:t>prof. dr. Johann Kofler Veterinarska univerza, Dunaj</w:t>
            </w:r>
          </w:p>
        </w:tc>
      </w:tr>
      <w:tr w:rsidR="00344A77" w:rsidRPr="00145E33" w14:paraId="5BD4BF0C" w14:textId="77777777" w:rsidTr="00344A77">
        <w:trPr>
          <w:trHeight w:val="330"/>
        </w:trPr>
        <w:tc>
          <w:tcPr>
            <w:tcW w:w="1207" w:type="dxa"/>
            <w:vMerge/>
            <w:shd w:val="clear" w:color="auto" w:fill="E2EFD9" w:themeFill="accent6" w:themeFillTint="33"/>
            <w:vAlign w:val="center"/>
          </w:tcPr>
          <w:p w14:paraId="6D704D3D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</w:p>
        </w:tc>
        <w:tc>
          <w:tcPr>
            <w:tcW w:w="1027" w:type="dxa"/>
            <w:shd w:val="clear" w:color="auto" w:fill="E2EFD9" w:themeFill="accent6" w:themeFillTint="33"/>
            <w:vAlign w:val="center"/>
          </w:tcPr>
          <w:p w14:paraId="08500936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11:30- </w:t>
            </w:r>
            <w:r w:rsidRPr="00145E33">
              <w:rPr>
                <w:rFonts w:cstheme="minorHAnsi"/>
              </w:rPr>
              <w:t>12:00</w:t>
            </w:r>
          </w:p>
        </w:tc>
        <w:tc>
          <w:tcPr>
            <w:tcW w:w="7542" w:type="dxa"/>
            <w:shd w:val="clear" w:color="auto" w:fill="E2EFD9" w:themeFill="accent6" w:themeFillTint="33"/>
            <w:vAlign w:val="center"/>
          </w:tcPr>
          <w:p w14:paraId="017E0D66" w14:textId="77777777" w:rsidR="00344A77" w:rsidRPr="00145E33" w:rsidRDefault="00344A77" w:rsidP="00826D65">
            <w:pPr>
              <w:rPr>
                <w:rFonts w:cstheme="minorHAnsi"/>
              </w:rPr>
            </w:pPr>
            <w:r w:rsidRPr="00BD1376">
              <w:rPr>
                <w:rFonts w:cstheme="minorHAnsi"/>
                <w:b/>
              </w:rPr>
              <w:t>ODMOR</w:t>
            </w:r>
          </w:p>
        </w:tc>
      </w:tr>
      <w:tr w:rsidR="00344A77" w:rsidRPr="00145E33" w14:paraId="14E65BDE" w14:textId="77777777" w:rsidTr="00344A77">
        <w:trPr>
          <w:trHeight w:val="662"/>
        </w:trPr>
        <w:tc>
          <w:tcPr>
            <w:tcW w:w="1207" w:type="dxa"/>
            <w:vMerge/>
            <w:shd w:val="clear" w:color="auto" w:fill="E2EFD9" w:themeFill="accent6" w:themeFillTint="33"/>
            <w:vAlign w:val="center"/>
          </w:tcPr>
          <w:p w14:paraId="0BB203A9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</w:p>
        </w:tc>
        <w:tc>
          <w:tcPr>
            <w:tcW w:w="1027" w:type="dxa"/>
            <w:shd w:val="clear" w:color="auto" w:fill="E2EFD9" w:themeFill="accent6" w:themeFillTint="33"/>
            <w:vAlign w:val="center"/>
          </w:tcPr>
          <w:p w14:paraId="4743103C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12:00-13:00</w:t>
            </w:r>
          </w:p>
        </w:tc>
        <w:tc>
          <w:tcPr>
            <w:tcW w:w="7542" w:type="dxa"/>
            <w:shd w:val="clear" w:color="auto" w:fill="E2EFD9" w:themeFill="accent6" w:themeFillTint="33"/>
            <w:vAlign w:val="center"/>
          </w:tcPr>
          <w:p w14:paraId="72D29D38" w14:textId="77777777" w:rsidR="00344A77" w:rsidRPr="00C51CB5" w:rsidRDefault="00344A77" w:rsidP="00826D65">
            <w:pPr>
              <w:rPr>
                <w:rFonts w:cstheme="minorHAnsi"/>
                <w:i/>
              </w:rPr>
            </w:pPr>
            <w:r w:rsidRPr="00145E33">
              <w:rPr>
                <w:rFonts w:cstheme="minorHAnsi"/>
                <w:b/>
              </w:rPr>
              <w:t>TEHNOPATIJE PRI KRAVAH MOLZNICAH – ETIOLOGIJA IN PATOGENEZA, VPLIV NAMESTITVE IN OSKRBE KRAV MOLZNIC NA RAZŠIRJENOST TEHNOPATIJ TER VPLIV TEHNOPATIJ NA DOBROBIT ŽIVALI</w:t>
            </w:r>
            <w:r w:rsidRPr="00145E33">
              <w:rPr>
                <w:rFonts w:cstheme="minorHAnsi"/>
              </w:rPr>
              <w:t>//</w:t>
            </w:r>
            <w:r w:rsidRPr="00145E33">
              <w:rPr>
                <w:rFonts w:cstheme="minorHAnsi"/>
                <w:b/>
              </w:rPr>
              <w:t xml:space="preserve"> </w:t>
            </w:r>
            <w:r w:rsidRPr="00145E33">
              <w:rPr>
                <w:rFonts w:cstheme="minorHAnsi"/>
                <w:i/>
              </w:rPr>
              <w:t>Technopaties in dairy cows - etiology and pathogenesis, the effect of the housing system and care on the prevalence of technopaties, influence of t</w:t>
            </w:r>
            <w:r w:rsidR="00C51CB5">
              <w:rPr>
                <w:rFonts w:cstheme="minorHAnsi"/>
                <w:i/>
              </w:rPr>
              <w:t>echnopaties on milk production</w:t>
            </w:r>
            <w:r w:rsidRPr="00145E33">
              <w:rPr>
                <w:rFonts w:cstheme="minorHAnsi"/>
                <w:i/>
              </w:rPr>
              <w:t xml:space="preserve">; </w:t>
            </w:r>
            <w:r w:rsidRPr="00145E33">
              <w:rPr>
                <w:rStyle w:val="firstname"/>
                <w:rFonts w:cstheme="minorHAnsi"/>
                <w:i/>
              </w:rPr>
              <w:t>izr. prof. dr. Ožbalt</w:t>
            </w:r>
            <w:r w:rsidRPr="00145E33">
              <w:rPr>
                <w:rStyle w:val="main"/>
                <w:rFonts w:cstheme="minorHAnsi"/>
                <w:i/>
              </w:rPr>
              <w:t xml:space="preserve"> </w:t>
            </w:r>
            <w:r w:rsidRPr="00145E33">
              <w:rPr>
                <w:rStyle w:val="surname"/>
                <w:rFonts w:cstheme="minorHAnsi"/>
                <w:i/>
              </w:rPr>
              <w:t xml:space="preserve">Podpečan, </w:t>
            </w:r>
            <w:r w:rsidRPr="00145E33">
              <w:rPr>
                <w:rFonts w:cstheme="minorHAnsi"/>
                <w:i/>
              </w:rPr>
              <w:t>Univerza v Ljubljani, Veterinarska fakulteta</w:t>
            </w:r>
          </w:p>
        </w:tc>
      </w:tr>
      <w:tr w:rsidR="00344A77" w:rsidRPr="00145E33" w14:paraId="38A55911" w14:textId="77777777" w:rsidTr="006D4ADE">
        <w:trPr>
          <w:trHeight w:val="662"/>
        </w:trPr>
        <w:tc>
          <w:tcPr>
            <w:tcW w:w="1207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45F0420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C2E2D79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13:00-13:30</w:t>
            </w:r>
          </w:p>
        </w:tc>
        <w:tc>
          <w:tcPr>
            <w:tcW w:w="7542" w:type="dxa"/>
            <w:shd w:val="clear" w:color="auto" w:fill="E2EFD9" w:themeFill="accent6" w:themeFillTint="33"/>
            <w:vAlign w:val="center"/>
          </w:tcPr>
          <w:p w14:paraId="02933960" w14:textId="77777777" w:rsidR="00344A77" w:rsidRPr="00145E33" w:rsidRDefault="00344A77" w:rsidP="00826D65">
            <w:pPr>
              <w:rPr>
                <w:rFonts w:cstheme="minorHAnsi"/>
                <w:i/>
              </w:rPr>
            </w:pPr>
            <w:r w:rsidRPr="00145E33">
              <w:rPr>
                <w:rFonts w:cstheme="minorHAnsi"/>
                <w:b/>
              </w:rPr>
              <w:t xml:space="preserve">RAZŠIRJENOST TEHNOPATIJ V IZBRANIH SLOVENSKIH </w:t>
            </w:r>
            <w:r w:rsidRPr="00C51CB5">
              <w:rPr>
                <w:rFonts w:cstheme="minorHAnsi"/>
                <w:b/>
              </w:rPr>
              <w:t>REJAH//</w:t>
            </w:r>
            <w:r w:rsidRPr="00C51CB5">
              <w:rPr>
                <w:rFonts w:cstheme="minorHAnsi"/>
              </w:rPr>
              <w:t xml:space="preserve"> </w:t>
            </w:r>
            <w:r w:rsidR="00C51CB5" w:rsidRPr="00C51CB5">
              <w:rPr>
                <w:rFonts w:cstheme="minorHAnsi"/>
              </w:rPr>
              <w:t>Prevalence of technopaties in slovenian dairy cow herd</w:t>
            </w:r>
            <w:r w:rsidRPr="00145E33">
              <w:rPr>
                <w:rFonts w:cstheme="minorHAnsi"/>
              </w:rPr>
              <w:t>;</w:t>
            </w:r>
            <w:r w:rsidRPr="00145E33">
              <w:rPr>
                <w:rFonts w:cstheme="minorHAnsi"/>
                <w:b/>
              </w:rPr>
              <w:t xml:space="preserve"> </w:t>
            </w:r>
            <w:r w:rsidRPr="00145E33">
              <w:rPr>
                <w:rFonts w:cstheme="minorHAnsi"/>
                <w:i/>
              </w:rPr>
              <w:t xml:space="preserve">doc. dr. Andrej Mergeduš </w:t>
            </w:r>
            <w:r w:rsidRPr="00D22684">
              <w:rPr>
                <w:rFonts w:cstheme="minorHAnsi"/>
                <w:i/>
              </w:rPr>
              <w:t>UM FKBM</w:t>
            </w:r>
          </w:p>
          <w:p w14:paraId="650CD71D" w14:textId="77777777" w:rsidR="00344A77" w:rsidRPr="00145E33" w:rsidRDefault="00344A77" w:rsidP="00826D65">
            <w:pPr>
              <w:rPr>
                <w:rFonts w:cstheme="minorHAnsi"/>
              </w:rPr>
            </w:pPr>
          </w:p>
        </w:tc>
      </w:tr>
      <w:tr w:rsidR="00344A77" w:rsidRPr="00145E33" w14:paraId="3BF185E3" w14:textId="77777777" w:rsidTr="006D4ADE">
        <w:trPr>
          <w:trHeight w:val="269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extDirection w:val="tbRl"/>
            <w:vAlign w:val="center"/>
          </w:tcPr>
          <w:p w14:paraId="3A56B060" w14:textId="77777777" w:rsidR="00344A77" w:rsidRPr="00145E33" w:rsidRDefault="00344A77" w:rsidP="00826D65">
            <w:pPr>
              <w:ind w:left="113"/>
              <w:jc w:val="center"/>
              <w:rPr>
                <w:rFonts w:cstheme="minorHAnsi"/>
              </w:rPr>
            </w:pP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2CC" w:themeFill="accent4" w:themeFillTint="33"/>
            <w:vAlign w:val="center"/>
          </w:tcPr>
          <w:p w14:paraId="2AB92C7E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13:30-14:30</w:t>
            </w:r>
          </w:p>
        </w:tc>
        <w:tc>
          <w:tcPr>
            <w:tcW w:w="7542" w:type="dxa"/>
            <w:shd w:val="clear" w:color="auto" w:fill="FFF2CC" w:themeFill="accent4" w:themeFillTint="33"/>
            <w:vAlign w:val="center"/>
          </w:tcPr>
          <w:p w14:paraId="1CEC9A8B" w14:textId="3614258E" w:rsidR="00344A77" w:rsidRPr="00145E33" w:rsidRDefault="00740913" w:rsidP="00826D65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KOSILO</w:t>
            </w:r>
          </w:p>
        </w:tc>
      </w:tr>
      <w:tr w:rsidR="00344A77" w:rsidRPr="00145E33" w14:paraId="6A11D5A7" w14:textId="77777777" w:rsidTr="00344A77">
        <w:trPr>
          <w:trHeight w:val="632"/>
        </w:trPr>
        <w:tc>
          <w:tcPr>
            <w:tcW w:w="1207" w:type="dxa"/>
            <w:vMerge w:val="restart"/>
            <w:tcBorders>
              <w:top w:val="single" w:sz="4" w:space="0" w:color="auto"/>
            </w:tcBorders>
            <w:shd w:val="clear" w:color="auto" w:fill="B4C6E7" w:themeFill="accent1" w:themeFillTint="66"/>
            <w:textDirection w:val="tbRl"/>
            <w:vAlign w:val="center"/>
          </w:tcPr>
          <w:p w14:paraId="3BAA2291" w14:textId="77777777" w:rsidR="00344A77" w:rsidRPr="00145E33" w:rsidRDefault="00344A77" w:rsidP="00826D65">
            <w:pPr>
              <w:ind w:left="113"/>
              <w:jc w:val="center"/>
              <w:rPr>
                <w:rFonts w:cstheme="minorHAnsi"/>
              </w:rPr>
            </w:pPr>
            <w:r w:rsidRPr="00145E33">
              <w:rPr>
                <w:rFonts w:cstheme="minorHAnsi"/>
              </w:rPr>
              <w:t>SELEKCIJA, VPLIV GENETIKE NA ZDRAVSTVENO STANJE NOG, PARKLJEV IN VIMENA</w:t>
            </w:r>
          </w:p>
        </w:tc>
        <w:tc>
          <w:tcPr>
            <w:tcW w:w="1027" w:type="dxa"/>
            <w:shd w:val="clear" w:color="auto" w:fill="B4C6E7" w:themeFill="accent1" w:themeFillTint="66"/>
            <w:vAlign w:val="center"/>
          </w:tcPr>
          <w:p w14:paraId="08FCEAFF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14:30-15:30</w:t>
            </w:r>
          </w:p>
        </w:tc>
        <w:tc>
          <w:tcPr>
            <w:tcW w:w="7542" w:type="dxa"/>
            <w:shd w:val="clear" w:color="auto" w:fill="B4C6E7" w:themeFill="accent1" w:themeFillTint="66"/>
            <w:vAlign w:val="center"/>
          </w:tcPr>
          <w:p w14:paraId="69CFF5B3" w14:textId="77777777" w:rsidR="00344A77" w:rsidRPr="00F466FE" w:rsidRDefault="00344A77" w:rsidP="00C51CB5">
            <w:pPr>
              <w:rPr>
                <w:rFonts w:cstheme="minorHAnsi"/>
                <w:i/>
              </w:rPr>
            </w:pPr>
            <w:r w:rsidRPr="00145E33">
              <w:rPr>
                <w:rFonts w:cstheme="minorHAnsi"/>
                <w:b/>
              </w:rPr>
              <w:t>OD STANDARDIZACIJE ZDRAVSTVENIH PODATKOV DO OCENE PLEMENSKE VREDNOSTI - BISTVENI GRADNIKI ZA IZBOLJŠANJE ZDRAVJA IN DOBREGA POČUTJA ŽIVALI</w:t>
            </w:r>
            <w:r w:rsidRPr="00145E33">
              <w:rPr>
                <w:rFonts w:cstheme="minorHAnsi"/>
              </w:rPr>
              <w:t>// From the standardisation of health data to breeding value estimation - essential building blocks for impro</w:t>
            </w:r>
            <w:r w:rsidR="00C51CB5">
              <w:rPr>
                <w:rFonts w:cstheme="minorHAnsi"/>
              </w:rPr>
              <w:t>ving animal health and welfare</w:t>
            </w:r>
            <w:r w:rsidRPr="00145E33">
              <w:rPr>
                <w:rFonts w:cstheme="minorHAnsi"/>
              </w:rPr>
              <w:t xml:space="preserve">; </w:t>
            </w:r>
            <w:r w:rsidRPr="00145E33">
              <w:rPr>
                <w:rFonts w:cstheme="minorHAnsi"/>
                <w:i/>
              </w:rPr>
              <w:t>dr. Christa Egger-Danner,</w:t>
            </w:r>
            <w:r w:rsidRPr="00145E33">
              <w:rPr>
                <w:rStyle w:val="t"/>
                <w:rFonts w:cstheme="minorHAnsi"/>
                <w:i/>
              </w:rPr>
              <w:t xml:space="preserve"> </w:t>
            </w:r>
            <w:r w:rsidRPr="00145E33">
              <w:rPr>
                <w:rFonts w:cstheme="minorHAnsi"/>
                <w:i/>
              </w:rPr>
              <w:t>Leitung Rinderzucht Avstrija</w:t>
            </w:r>
          </w:p>
        </w:tc>
      </w:tr>
      <w:tr w:rsidR="00344A77" w:rsidRPr="00145E33" w14:paraId="10164BF4" w14:textId="77777777" w:rsidTr="006D4ADE">
        <w:trPr>
          <w:trHeight w:val="662"/>
        </w:trPr>
        <w:tc>
          <w:tcPr>
            <w:tcW w:w="1207" w:type="dxa"/>
            <w:vMerge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493E4AA6" w14:textId="77777777" w:rsidR="00344A77" w:rsidRPr="00145E33" w:rsidRDefault="00344A77" w:rsidP="00826D65">
            <w:pPr>
              <w:rPr>
                <w:rFonts w:cstheme="minorHAnsi"/>
              </w:rPr>
            </w:pPr>
          </w:p>
        </w:tc>
        <w:tc>
          <w:tcPr>
            <w:tcW w:w="1027" w:type="dxa"/>
            <w:shd w:val="clear" w:color="auto" w:fill="B4C6E7" w:themeFill="accent1" w:themeFillTint="66"/>
            <w:vAlign w:val="center"/>
          </w:tcPr>
          <w:p w14:paraId="75C29A1E" w14:textId="77777777" w:rsidR="00344A77" w:rsidRDefault="00344A77" w:rsidP="00826D6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15:30-16:30</w:t>
            </w:r>
          </w:p>
        </w:tc>
        <w:tc>
          <w:tcPr>
            <w:tcW w:w="7542" w:type="dxa"/>
            <w:shd w:val="clear" w:color="auto" w:fill="B4C6E7" w:themeFill="accent1" w:themeFillTint="66"/>
            <w:vAlign w:val="center"/>
          </w:tcPr>
          <w:p w14:paraId="459F6C9B" w14:textId="77777777" w:rsidR="00344A77" w:rsidRPr="00145E33" w:rsidRDefault="00344A77" w:rsidP="00C51CB5">
            <w:pPr>
              <w:contextualSpacing/>
              <w:rPr>
                <w:rFonts w:cstheme="minorHAnsi"/>
              </w:rPr>
            </w:pPr>
            <w:r w:rsidRPr="00145E33">
              <w:rPr>
                <w:rFonts w:cstheme="minorHAnsi"/>
                <w:b/>
              </w:rPr>
              <w:t>SKUPNO OCENJEVANJE PLEMENSKIH VREDNOSTI KREPI LISASTO PASMO V EVROPI</w:t>
            </w:r>
            <w:r w:rsidRPr="00145E33">
              <w:rPr>
                <w:rFonts w:cstheme="minorHAnsi"/>
              </w:rPr>
              <w:t>//Common breeding value assessment strengthens Simmental</w:t>
            </w:r>
            <w:r>
              <w:rPr>
                <w:rFonts w:cstheme="minorHAnsi"/>
              </w:rPr>
              <w:t> </w:t>
            </w:r>
            <w:r w:rsidRPr="00145E33">
              <w:rPr>
                <w:rFonts w:cstheme="minorHAnsi"/>
              </w:rPr>
              <w:t>cattle</w:t>
            </w:r>
            <w:r>
              <w:rPr>
                <w:rFonts w:cstheme="minorHAnsi"/>
              </w:rPr>
              <w:t> </w:t>
            </w:r>
            <w:r w:rsidRPr="00145E33">
              <w:rPr>
                <w:rFonts w:cstheme="minorHAnsi"/>
              </w:rPr>
              <w:t>breeding</w:t>
            </w:r>
            <w:r>
              <w:rPr>
                <w:rFonts w:cstheme="minorHAnsi"/>
              </w:rPr>
              <w:t> </w:t>
            </w:r>
            <w:r w:rsidR="00C51CB5">
              <w:rPr>
                <w:rFonts w:cstheme="minorHAnsi"/>
              </w:rPr>
              <w:t>in</w:t>
            </w:r>
            <w:r>
              <w:rPr>
                <w:rFonts w:cstheme="minorHAnsi"/>
              </w:rPr>
              <w:t> </w:t>
            </w:r>
            <w:r w:rsidRPr="00145E33">
              <w:rPr>
                <w:rFonts w:cstheme="minorHAnsi"/>
              </w:rPr>
              <w:t>Europe</w:t>
            </w:r>
            <w:r w:rsidR="00C51CB5">
              <w:rPr>
                <w:rFonts w:cstheme="minorHAnsi"/>
              </w:rPr>
              <w:t xml:space="preserve">; </w:t>
            </w:r>
            <w:r w:rsidRPr="00145E33">
              <w:rPr>
                <w:rFonts w:cstheme="minorHAnsi"/>
                <w:i/>
              </w:rPr>
              <w:t>dr. Johann Ertl Geschäftsführer ASR</w:t>
            </w:r>
          </w:p>
        </w:tc>
      </w:tr>
      <w:tr w:rsidR="00344A77" w:rsidRPr="00145E33" w14:paraId="715BEB0E" w14:textId="77777777" w:rsidTr="006D4ADE">
        <w:trPr>
          <w:cantSplit/>
          <w:trHeight w:val="590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extDirection w:val="tbRl"/>
          </w:tcPr>
          <w:p w14:paraId="426C9AB8" w14:textId="77777777" w:rsidR="00344A77" w:rsidRPr="00145E33" w:rsidRDefault="00344A77" w:rsidP="00826D65">
            <w:pPr>
              <w:ind w:left="113" w:right="113"/>
              <w:rPr>
                <w:rFonts w:cstheme="minorHAnsi"/>
              </w:rPr>
            </w:pPr>
          </w:p>
        </w:tc>
        <w:tc>
          <w:tcPr>
            <w:tcW w:w="10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5B785ED5" w14:textId="77777777" w:rsidR="00344A77" w:rsidRDefault="00344A77" w:rsidP="00826D6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16:30-17:00</w:t>
            </w:r>
          </w:p>
        </w:tc>
        <w:tc>
          <w:tcPr>
            <w:tcW w:w="7542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33DAF0FD" w14:textId="77777777" w:rsidR="00344A77" w:rsidRPr="00145E33" w:rsidRDefault="00344A77" w:rsidP="00826D65">
            <w:pPr>
              <w:rPr>
                <w:rFonts w:cstheme="minorHAnsi"/>
                <w:b/>
              </w:rPr>
            </w:pPr>
            <w:r w:rsidRPr="00BD1376">
              <w:rPr>
                <w:rFonts w:cstheme="minorHAnsi"/>
                <w:b/>
              </w:rPr>
              <w:t>ODMOR</w:t>
            </w:r>
          </w:p>
        </w:tc>
      </w:tr>
      <w:tr w:rsidR="00344A77" w:rsidRPr="00145E33" w14:paraId="5F26AB4B" w14:textId="77777777" w:rsidTr="006D4ADE">
        <w:trPr>
          <w:cantSplit/>
          <w:trHeight w:val="1134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textDirection w:val="tbRl"/>
          </w:tcPr>
          <w:p w14:paraId="6E556D6C" w14:textId="77777777" w:rsidR="00344A77" w:rsidRPr="00145E33" w:rsidRDefault="00344A77" w:rsidP="00826D65">
            <w:pPr>
              <w:ind w:left="113" w:right="113"/>
              <w:rPr>
                <w:rFonts w:cstheme="minorHAnsi"/>
              </w:rPr>
            </w:pPr>
            <w:r w:rsidRPr="00145E33">
              <w:rPr>
                <w:rFonts w:cstheme="minorHAnsi"/>
              </w:rPr>
              <w:t>PREDSTAVITEV PROJEKTOV</w:t>
            </w:r>
          </w:p>
        </w:tc>
        <w:tc>
          <w:tcPr>
            <w:tcW w:w="10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CCFF"/>
            <w:vAlign w:val="center"/>
          </w:tcPr>
          <w:p w14:paraId="5E53B375" w14:textId="77777777" w:rsidR="00344A77" w:rsidRDefault="00344A77" w:rsidP="00826D6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17:00-17:45</w:t>
            </w:r>
          </w:p>
        </w:tc>
        <w:tc>
          <w:tcPr>
            <w:tcW w:w="7542" w:type="dxa"/>
            <w:tcBorders>
              <w:bottom w:val="single" w:sz="4" w:space="0" w:color="auto"/>
            </w:tcBorders>
            <w:shd w:val="clear" w:color="auto" w:fill="CCCCFF"/>
            <w:vAlign w:val="center"/>
          </w:tcPr>
          <w:p w14:paraId="4C1866A5" w14:textId="77777777" w:rsidR="00344A77" w:rsidRPr="00145E33" w:rsidRDefault="00344A77" w:rsidP="00826D65">
            <w:pPr>
              <w:rPr>
                <w:rFonts w:cstheme="minorHAnsi"/>
              </w:rPr>
            </w:pPr>
            <w:r w:rsidRPr="00145E33">
              <w:rPr>
                <w:rFonts w:cstheme="minorHAnsi"/>
                <w:b/>
              </w:rPr>
              <w:t>UČINKOVITA PRIREJA MLEKA Z DOSEGANJEM BOLJŠEGA ZDRAVSTVENEGA STANJA IN DOLGOŽIVOSTI ŽIVALI KRAV MOLZNIC//</w:t>
            </w:r>
            <w:r w:rsidR="00C51CB5">
              <w:rPr>
                <w:rFonts w:cstheme="minorHAnsi"/>
                <w:b/>
              </w:rPr>
              <w:t xml:space="preserve"> </w:t>
            </w:r>
            <w:r w:rsidR="00C51CB5">
              <w:rPr>
                <w:rStyle w:val="rynqvb"/>
                <w:lang w:val="en"/>
              </w:rPr>
              <w:t xml:space="preserve">Efficient milk production by achieving better health and longevity of </w:t>
            </w:r>
            <w:r w:rsidR="00C51CB5" w:rsidRPr="00145E33">
              <w:rPr>
                <w:rFonts w:cstheme="minorHAnsi"/>
              </w:rPr>
              <w:t>dairy cattle</w:t>
            </w:r>
            <w:r w:rsidR="00C51CB5">
              <w:rPr>
                <w:rStyle w:val="rynqvb"/>
                <w:lang w:val="en"/>
              </w:rPr>
              <w:t>;</w:t>
            </w:r>
            <w:r w:rsidR="00C51CB5" w:rsidRPr="00145E33">
              <w:rPr>
                <w:rFonts w:cstheme="minorHAnsi"/>
                <w:i/>
              </w:rPr>
              <w:t xml:space="preserve"> </w:t>
            </w:r>
            <w:r w:rsidRPr="00145E33">
              <w:rPr>
                <w:rFonts w:cstheme="minorHAnsi"/>
                <w:i/>
              </w:rPr>
              <w:t>mag. Anton Hohler, KGZS Zavod Ptuj</w:t>
            </w:r>
            <w:r>
              <w:rPr>
                <w:rFonts w:cstheme="minorHAnsi"/>
                <w:i/>
              </w:rPr>
              <w:t xml:space="preserve">; prof.dr. Jože Starič </w:t>
            </w:r>
            <w:r w:rsidRPr="00145E33">
              <w:rPr>
                <w:rFonts w:cstheme="minorHAnsi"/>
                <w:i/>
              </w:rPr>
              <w:t>Univerza v Ljubljani, Veterinarska fakulteta</w:t>
            </w:r>
          </w:p>
        </w:tc>
      </w:tr>
      <w:tr w:rsidR="00344A77" w:rsidRPr="00145E33" w14:paraId="00C0B2D8" w14:textId="77777777" w:rsidTr="006D4ADE">
        <w:trPr>
          <w:trHeight w:val="519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98656E7" w14:textId="77777777" w:rsidR="00344A77" w:rsidRPr="00145E33" w:rsidRDefault="00344A77" w:rsidP="00826D65">
            <w:pPr>
              <w:rPr>
                <w:rFonts w:cstheme="minorHAnsi"/>
              </w:rPr>
            </w:pPr>
          </w:p>
        </w:tc>
        <w:tc>
          <w:tcPr>
            <w:tcW w:w="10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61C0C304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18:30</w:t>
            </w:r>
          </w:p>
        </w:tc>
        <w:tc>
          <w:tcPr>
            <w:tcW w:w="7542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3B066E42" w14:textId="77777777" w:rsidR="00344A77" w:rsidRPr="00145E33" w:rsidRDefault="00344A77" w:rsidP="00826D65">
            <w:pPr>
              <w:rPr>
                <w:rFonts w:cstheme="minorHAnsi"/>
                <w:b/>
              </w:rPr>
            </w:pPr>
            <w:r w:rsidRPr="00145E33">
              <w:rPr>
                <w:rFonts w:cstheme="minorHAnsi"/>
                <w:b/>
              </w:rPr>
              <w:t>VEČERJA</w:t>
            </w:r>
          </w:p>
        </w:tc>
      </w:tr>
    </w:tbl>
    <w:p w14:paraId="7B99CC47" w14:textId="77777777" w:rsidR="00C51CB5" w:rsidRDefault="00C51CB5">
      <w:r>
        <w:br w:type="page"/>
      </w:r>
    </w:p>
    <w:tbl>
      <w:tblPr>
        <w:tblStyle w:val="Tabelamrea"/>
        <w:tblW w:w="9776" w:type="dxa"/>
        <w:tblLook w:val="04A0" w:firstRow="1" w:lastRow="0" w:firstColumn="1" w:lastColumn="0" w:noHBand="0" w:noVBand="1"/>
      </w:tblPr>
      <w:tblGrid>
        <w:gridCol w:w="1207"/>
        <w:gridCol w:w="1027"/>
        <w:gridCol w:w="7542"/>
      </w:tblGrid>
      <w:tr w:rsidR="00344A77" w:rsidRPr="00145E33" w14:paraId="3CCEFF96" w14:textId="77777777" w:rsidTr="00344A77">
        <w:trPr>
          <w:trHeight w:val="330"/>
        </w:trPr>
        <w:tc>
          <w:tcPr>
            <w:tcW w:w="9776" w:type="dxa"/>
            <w:gridSpan w:val="3"/>
            <w:shd w:val="clear" w:color="auto" w:fill="FFD966" w:themeFill="accent4" w:themeFillTint="99"/>
            <w:vAlign w:val="center"/>
          </w:tcPr>
          <w:p w14:paraId="563EA865" w14:textId="77777777" w:rsidR="00344A77" w:rsidRPr="00145E33" w:rsidRDefault="00344A77" w:rsidP="00826D65">
            <w:pPr>
              <w:jc w:val="center"/>
              <w:rPr>
                <w:rFonts w:cstheme="minorHAnsi"/>
                <w:b/>
              </w:rPr>
            </w:pPr>
            <w:r w:rsidRPr="00145E33">
              <w:rPr>
                <w:rFonts w:cstheme="minorHAnsi"/>
                <w:b/>
                <w:sz w:val="24"/>
              </w:rPr>
              <w:lastRenderedPageBreak/>
              <w:t>ČETRTEK, 06.02.2025</w:t>
            </w:r>
          </w:p>
        </w:tc>
      </w:tr>
      <w:tr w:rsidR="00344A77" w:rsidRPr="00145E33" w14:paraId="10B030FB" w14:textId="77777777" w:rsidTr="00344A77">
        <w:trPr>
          <w:trHeight w:val="1005"/>
        </w:trPr>
        <w:tc>
          <w:tcPr>
            <w:tcW w:w="1207" w:type="dxa"/>
            <w:vMerge w:val="restart"/>
            <w:shd w:val="clear" w:color="auto" w:fill="FBE4D5" w:themeFill="accent2" w:themeFillTint="33"/>
            <w:textDirection w:val="tbRl"/>
            <w:vAlign w:val="center"/>
          </w:tcPr>
          <w:p w14:paraId="6C2FEF9C" w14:textId="77777777" w:rsidR="00344A77" w:rsidRPr="00145E33" w:rsidRDefault="00344A77" w:rsidP="00826D65">
            <w:pPr>
              <w:ind w:left="113" w:right="113"/>
              <w:jc w:val="center"/>
              <w:rPr>
                <w:rFonts w:cstheme="minorHAnsi"/>
              </w:rPr>
            </w:pPr>
            <w:r w:rsidRPr="00145E33">
              <w:rPr>
                <w:rFonts w:cstheme="minorHAnsi"/>
              </w:rPr>
              <w:t>MASTITIS</w:t>
            </w:r>
          </w:p>
        </w:tc>
        <w:tc>
          <w:tcPr>
            <w:tcW w:w="1027" w:type="dxa"/>
            <w:shd w:val="clear" w:color="auto" w:fill="FBE4D5" w:themeFill="accent2" w:themeFillTint="33"/>
            <w:vAlign w:val="center"/>
          </w:tcPr>
          <w:p w14:paraId="060836E0" w14:textId="77777777" w:rsidR="00344A77" w:rsidRDefault="00344A77" w:rsidP="00826D65">
            <w:pPr>
              <w:jc w:val="center"/>
              <w:rPr>
                <w:rFonts w:cstheme="minorHAnsi"/>
              </w:rPr>
            </w:pPr>
            <w:r w:rsidRPr="00145E33">
              <w:rPr>
                <w:rFonts w:cstheme="minorHAnsi"/>
              </w:rPr>
              <w:t>9:00-</w:t>
            </w:r>
          </w:p>
          <w:p w14:paraId="042DE4F4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  <w:r w:rsidRPr="00145E33">
              <w:rPr>
                <w:rFonts w:cstheme="minorHAnsi"/>
              </w:rPr>
              <w:t>10:00</w:t>
            </w:r>
          </w:p>
        </w:tc>
        <w:tc>
          <w:tcPr>
            <w:tcW w:w="7542" w:type="dxa"/>
            <w:shd w:val="clear" w:color="auto" w:fill="FBE4D5" w:themeFill="accent2" w:themeFillTint="33"/>
            <w:vAlign w:val="center"/>
          </w:tcPr>
          <w:p w14:paraId="6FB5133E" w14:textId="77777777" w:rsidR="00344A77" w:rsidRPr="00145E33" w:rsidRDefault="00344A77" w:rsidP="00C51CB5">
            <w:pPr>
              <w:tabs>
                <w:tab w:val="left" w:pos="1202"/>
              </w:tabs>
              <w:rPr>
                <w:rFonts w:cstheme="minorHAnsi"/>
                <w:b/>
                <w:i/>
              </w:rPr>
            </w:pPr>
            <w:r w:rsidRPr="00145E33">
              <w:rPr>
                <w:rFonts w:cstheme="minorHAnsi"/>
                <w:b/>
              </w:rPr>
              <w:t>MASTITIS V ČREDAH KRAV MOLZNIC - DIAGNOSTIKA V PRAKSI, PREPREČEVANJE IN ZDRAVLJENJE OKUŽB VIMENA S S. AUREUS TER UPORABA ANTIBIOTIKOV ZA ZDRAVLJENJE MASTITISA</w:t>
            </w:r>
            <w:r w:rsidRPr="00145E33">
              <w:rPr>
                <w:rFonts w:cstheme="minorHAnsi"/>
              </w:rPr>
              <w:t>//</w:t>
            </w:r>
            <w:r w:rsidRPr="00145E33">
              <w:rPr>
                <w:rFonts w:cstheme="minorHAnsi"/>
                <w:b/>
              </w:rPr>
              <w:t xml:space="preserve"> </w:t>
            </w:r>
            <w:r w:rsidRPr="00145E33">
              <w:rPr>
                <w:rFonts w:cstheme="minorHAnsi"/>
              </w:rPr>
              <w:t>Mastitis in dairy cattle herds - diagnostics in practice, prevention and treatment of udder infections with S. aureus and the use of antibiotics for the treatment of mastitis</w:t>
            </w:r>
            <w:r w:rsidR="00C51CB5">
              <w:rPr>
                <w:rFonts w:cstheme="minorHAnsi"/>
              </w:rPr>
              <w:t>;</w:t>
            </w:r>
            <w:r w:rsidRPr="00145E33">
              <w:rPr>
                <w:rFonts w:cstheme="minorHAnsi"/>
              </w:rPr>
              <w:t xml:space="preserve"> </w:t>
            </w:r>
            <w:r w:rsidRPr="00145E33">
              <w:rPr>
                <w:rFonts w:cstheme="minorHAnsi"/>
                <w:i/>
              </w:rPr>
              <w:t>prof. dr. Volker Krömker, Univerza København</w:t>
            </w:r>
          </w:p>
        </w:tc>
      </w:tr>
      <w:tr w:rsidR="00344A77" w:rsidRPr="00145E33" w14:paraId="6E0FB05F" w14:textId="77777777" w:rsidTr="00344A77">
        <w:trPr>
          <w:trHeight w:val="466"/>
        </w:trPr>
        <w:tc>
          <w:tcPr>
            <w:tcW w:w="1207" w:type="dxa"/>
            <w:vMerge/>
            <w:shd w:val="clear" w:color="auto" w:fill="FBE4D5" w:themeFill="accent2" w:themeFillTint="33"/>
            <w:vAlign w:val="center"/>
          </w:tcPr>
          <w:p w14:paraId="5253BF9C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</w:p>
        </w:tc>
        <w:tc>
          <w:tcPr>
            <w:tcW w:w="1027" w:type="dxa"/>
            <w:shd w:val="clear" w:color="auto" w:fill="FBE4D5" w:themeFill="accent2" w:themeFillTint="33"/>
            <w:vAlign w:val="center"/>
          </w:tcPr>
          <w:p w14:paraId="71EAA6E0" w14:textId="77777777" w:rsidR="00344A77" w:rsidRDefault="00344A77" w:rsidP="00826D65">
            <w:pPr>
              <w:jc w:val="center"/>
              <w:rPr>
                <w:rFonts w:cstheme="minorHAnsi"/>
              </w:rPr>
            </w:pPr>
            <w:r w:rsidRPr="00145E33">
              <w:rPr>
                <w:rFonts w:cstheme="minorHAnsi"/>
              </w:rPr>
              <w:t>10:00-</w:t>
            </w:r>
          </w:p>
          <w:p w14:paraId="5210CC18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  <w:r w:rsidRPr="00145E33">
              <w:rPr>
                <w:rFonts w:cstheme="minorHAnsi"/>
              </w:rPr>
              <w:t>11:00</w:t>
            </w:r>
          </w:p>
        </w:tc>
        <w:tc>
          <w:tcPr>
            <w:tcW w:w="7542" w:type="dxa"/>
            <w:shd w:val="clear" w:color="auto" w:fill="FBE4D5" w:themeFill="accent2" w:themeFillTint="33"/>
            <w:vAlign w:val="center"/>
          </w:tcPr>
          <w:p w14:paraId="6972A423" w14:textId="77777777" w:rsidR="00344A77" w:rsidRPr="00145E33" w:rsidRDefault="00344A77" w:rsidP="00C51CB5">
            <w:pPr>
              <w:rPr>
                <w:rFonts w:cstheme="minorHAnsi"/>
              </w:rPr>
            </w:pPr>
            <w:r w:rsidRPr="00145E33">
              <w:rPr>
                <w:rFonts w:cstheme="minorHAnsi"/>
                <w:b/>
              </w:rPr>
              <w:t>VPLIV MOLŽE NA ZDRAVSTVENO STANJE VIMENA</w:t>
            </w:r>
            <w:r w:rsidRPr="00145E33">
              <w:rPr>
                <w:rFonts w:cstheme="minorHAnsi"/>
              </w:rPr>
              <w:t>// Effect of milking on udder health</w:t>
            </w:r>
            <w:r w:rsidR="00C51CB5">
              <w:rPr>
                <w:rFonts w:cstheme="minorHAnsi"/>
              </w:rPr>
              <w:t>;</w:t>
            </w:r>
            <w:r w:rsidRPr="00145E33">
              <w:rPr>
                <w:rFonts w:cstheme="minorHAnsi"/>
              </w:rPr>
              <w:t xml:space="preserve"> </w:t>
            </w:r>
            <w:r w:rsidRPr="00145E33">
              <w:rPr>
                <w:rFonts w:cstheme="minorHAnsi"/>
                <w:i/>
              </w:rPr>
              <w:t>prof. dr. Volker Krömker, Univerza København</w:t>
            </w:r>
            <w:r w:rsidRPr="00145E33">
              <w:rPr>
                <w:rFonts w:cstheme="minorHAnsi"/>
              </w:rPr>
              <w:t xml:space="preserve"> </w:t>
            </w:r>
          </w:p>
        </w:tc>
      </w:tr>
      <w:tr w:rsidR="00344A77" w:rsidRPr="00145E33" w14:paraId="790D0AC9" w14:textId="77777777" w:rsidTr="00344A77">
        <w:trPr>
          <w:trHeight w:val="376"/>
        </w:trPr>
        <w:tc>
          <w:tcPr>
            <w:tcW w:w="1207" w:type="dxa"/>
            <w:vMerge/>
            <w:shd w:val="clear" w:color="auto" w:fill="FBE4D5" w:themeFill="accent2" w:themeFillTint="33"/>
            <w:vAlign w:val="center"/>
          </w:tcPr>
          <w:p w14:paraId="6AEE2EA9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</w:p>
        </w:tc>
        <w:tc>
          <w:tcPr>
            <w:tcW w:w="1027" w:type="dxa"/>
            <w:shd w:val="clear" w:color="auto" w:fill="FBE4D5" w:themeFill="accent2" w:themeFillTint="33"/>
            <w:vAlign w:val="center"/>
          </w:tcPr>
          <w:p w14:paraId="4E80F6DD" w14:textId="77777777" w:rsidR="00344A77" w:rsidRDefault="00344A77" w:rsidP="00826D65">
            <w:pPr>
              <w:jc w:val="center"/>
              <w:rPr>
                <w:rFonts w:cstheme="minorHAnsi"/>
              </w:rPr>
            </w:pPr>
            <w:r w:rsidRPr="00145E33">
              <w:rPr>
                <w:rFonts w:cstheme="minorHAnsi"/>
              </w:rPr>
              <w:t>11:00-</w:t>
            </w:r>
          </w:p>
          <w:p w14:paraId="448B64A9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  <w:r w:rsidRPr="00145E33">
              <w:rPr>
                <w:rFonts w:cstheme="minorHAnsi"/>
              </w:rPr>
              <w:t>11:30</w:t>
            </w:r>
          </w:p>
        </w:tc>
        <w:tc>
          <w:tcPr>
            <w:tcW w:w="7542" w:type="dxa"/>
            <w:shd w:val="clear" w:color="auto" w:fill="FBE4D5" w:themeFill="accent2" w:themeFillTint="33"/>
            <w:vAlign w:val="center"/>
          </w:tcPr>
          <w:p w14:paraId="32A18235" w14:textId="77777777" w:rsidR="00344A77" w:rsidRPr="00145E33" w:rsidRDefault="00344A77" w:rsidP="00826D65">
            <w:pPr>
              <w:rPr>
                <w:rFonts w:cstheme="minorHAnsi"/>
              </w:rPr>
            </w:pPr>
            <w:r w:rsidRPr="00BD1376">
              <w:rPr>
                <w:rFonts w:cstheme="minorHAnsi"/>
                <w:b/>
              </w:rPr>
              <w:t>ODMOR</w:t>
            </w:r>
          </w:p>
        </w:tc>
      </w:tr>
      <w:tr w:rsidR="00344A77" w:rsidRPr="00145E33" w14:paraId="744EE343" w14:textId="77777777" w:rsidTr="00344A77">
        <w:trPr>
          <w:trHeight w:val="557"/>
        </w:trPr>
        <w:tc>
          <w:tcPr>
            <w:tcW w:w="1207" w:type="dxa"/>
            <w:vMerge/>
            <w:shd w:val="clear" w:color="auto" w:fill="FBE4D5" w:themeFill="accent2" w:themeFillTint="33"/>
            <w:vAlign w:val="center"/>
          </w:tcPr>
          <w:p w14:paraId="0463B191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</w:p>
        </w:tc>
        <w:tc>
          <w:tcPr>
            <w:tcW w:w="1027" w:type="dxa"/>
            <w:shd w:val="clear" w:color="auto" w:fill="FBE4D5" w:themeFill="accent2" w:themeFillTint="33"/>
            <w:vAlign w:val="center"/>
          </w:tcPr>
          <w:p w14:paraId="7F9FB48E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  <w:r w:rsidRPr="00145E33">
              <w:rPr>
                <w:rFonts w:cstheme="minorHAnsi"/>
              </w:rPr>
              <w:t>11:30-12:30</w:t>
            </w:r>
          </w:p>
        </w:tc>
        <w:tc>
          <w:tcPr>
            <w:tcW w:w="7542" w:type="dxa"/>
            <w:shd w:val="clear" w:color="auto" w:fill="FBE4D5" w:themeFill="accent2" w:themeFillTint="33"/>
            <w:vAlign w:val="center"/>
          </w:tcPr>
          <w:p w14:paraId="2CDEA439" w14:textId="77777777" w:rsidR="00344A77" w:rsidRPr="00145E33" w:rsidRDefault="00344A77" w:rsidP="003F035F">
            <w:pPr>
              <w:rPr>
                <w:rFonts w:cstheme="minorHAnsi"/>
                <w:i/>
              </w:rPr>
            </w:pPr>
            <w:r w:rsidRPr="00145E33">
              <w:rPr>
                <w:rFonts w:cstheme="minorHAnsi"/>
                <w:b/>
              </w:rPr>
              <w:t>KAKO RAVNATI OB POVEČANEM ŠTEVILU SOMATSKIH CELIC V MLEKU</w:t>
            </w:r>
            <w:r w:rsidRPr="00145E33">
              <w:rPr>
                <w:rFonts w:cstheme="minorHAnsi"/>
              </w:rPr>
              <w:t xml:space="preserve">// How to deal with an increased number of somatic cells in </w:t>
            </w:r>
            <w:r w:rsidRPr="004A0FDF">
              <w:rPr>
                <w:rFonts w:cstheme="minorHAnsi"/>
              </w:rPr>
              <w:t>milk</w:t>
            </w:r>
            <w:r w:rsidRPr="00145E33">
              <w:rPr>
                <w:rStyle w:val="rynqvb"/>
                <w:rFonts w:cstheme="minorHAnsi"/>
                <w:lang w:val="de-DE"/>
              </w:rPr>
              <w:t xml:space="preserve">; </w:t>
            </w:r>
            <w:r w:rsidRPr="00145E33">
              <w:rPr>
                <w:rFonts w:cstheme="minorHAnsi"/>
                <w:i/>
              </w:rPr>
              <w:t>prof.dr. Andrej Pengov, Univerza v Ljubljani, Veterinarska fakulteta</w:t>
            </w:r>
          </w:p>
        </w:tc>
      </w:tr>
      <w:tr w:rsidR="00344A77" w:rsidRPr="00145E33" w14:paraId="546B73FB" w14:textId="77777777" w:rsidTr="00344A77">
        <w:trPr>
          <w:trHeight w:val="342"/>
        </w:trPr>
        <w:tc>
          <w:tcPr>
            <w:tcW w:w="1207" w:type="dxa"/>
            <w:vMerge/>
            <w:shd w:val="clear" w:color="auto" w:fill="FBE4D5" w:themeFill="accent2" w:themeFillTint="33"/>
            <w:vAlign w:val="center"/>
          </w:tcPr>
          <w:p w14:paraId="11718943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</w:p>
        </w:tc>
        <w:tc>
          <w:tcPr>
            <w:tcW w:w="1027" w:type="dxa"/>
            <w:shd w:val="clear" w:color="auto" w:fill="FBE4D5" w:themeFill="accent2" w:themeFillTint="33"/>
            <w:vAlign w:val="center"/>
          </w:tcPr>
          <w:p w14:paraId="4BAB95FF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  <w:r w:rsidRPr="00145E33">
              <w:rPr>
                <w:rFonts w:cstheme="minorHAnsi"/>
              </w:rPr>
              <w:t>12:30-13:00</w:t>
            </w:r>
          </w:p>
        </w:tc>
        <w:tc>
          <w:tcPr>
            <w:tcW w:w="7542" w:type="dxa"/>
            <w:shd w:val="clear" w:color="auto" w:fill="FBE4D5" w:themeFill="accent2" w:themeFillTint="33"/>
            <w:vAlign w:val="center"/>
          </w:tcPr>
          <w:p w14:paraId="10A63C7E" w14:textId="77777777" w:rsidR="00344A77" w:rsidRPr="00145E33" w:rsidRDefault="00344A77" w:rsidP="00826D65">
            <w:pPr>
              <w:rPr>
                <w:rFonts w:cstheme="minorHAnsi"/>
              </w:rPr>
            </w:pPr>
            <w:r w:rsidRPr="00BD1376">
              <w:rPr>
                <w:rFonts w:cstheme="minorHAnsi"/>
                <w:b/>
              </w:rPr>
              <w:t>ODMOR</w:t>
            </w:r>
          </w:p>
        </w:tc>
      </w:tr>
      <w:tr w:rsidR="00344A77" w:rsidRPr="00145E33" w14:paraId="0131C633" w14:textId="77777777" w:rsidTr="00344A77">
        <w:trPr>
          <w:trHeight w:val="632"/>
        </w:trPr>
        <w:tc>
          <w:tcPr>
            <w:tcW w:w="1207" w:type="dxa"/>
            <w:vMerge w:val="restart"/>
            <w:shd w:val="clear" w:color="auto" w:fill="CCCCFF"/>
            <w:textDirection w:val="tbRl"/>
            <w:vAlign w:val="center"/>
          </w:tcPr>
          <w:p w14:paraId="394D4597" w14:textId="77777777" w:rsidR="00344A77" w:rsidRPr="00145E33" w:rsidRDefault="00344A77" w:rsidP="00826D65">
            <w:pPr>
              <w:ind w:left="113" w:right="113"/>
              <w:jc w:val="center"/>
              <w:rPr>
                <w:rFonts w:cstheme="minorHAnsi"/>
              </w:rPr>
            </w:pPr>
            <w:r w:rsidRPr="00145E33">
              <w:rPr>
                <w:rFonts w:cstheme="minorHAnsi"/>
              </w:rPr>
              <w:t>PREDSTAVITEV PROJEKTOV</w:t>
            </w:r>
          </w:p>
        </w:tc>
        <w:tc>
          <w:tcPr>
            <w:tcW w:w="1027" w:type="dxa"/>
            <w:shd w:val="clear" w:color="auto" w:fill="CCCCFF"/>
            <w:vAlign w:val="center"/>
          </w:tcPr>
          <w:p w14:paraId="647390CA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13:00-13</w:t>
            </w:r>
            <w:r w:rsidRPr="00145E33">
              <w:rPr>
                <w:rFonts w:cstheme="minorHAnsi"/>
              </w:rPr>
              <w:t>:</w:t>
            </w:r>
            <w:r>
              <w:rPr>
                <w:rFonts w:cstheme="minorHAnsi"/>
              </w:rPr>
              <w:t>20</w:t>
            </w:r>
          </w:p>
        </w:tc>
        <w:tc>
          <w:tcPr>
            <w:tcW w:w="7542" w:type="dxa"/>
            <w:shd w:val="clear" w:color="auto" w:fill="CCCCFF"/>
            <w:vAlign w:val="center"/>
          </w:tcPr>
          <w:p w14:paraId="4086748B" w14:textId="77777777" w:rsidR="00344A77" w:rsidRPr="00145E33" w:rsidRDefault="00344A77" w:rsidP="00826D65">
            <w:pPr>
              <w:rPr>
                <w:rFonts w:cstheme="minorHAnsi"/>
                <w:b/>
              </w:rPr>
            </w:pPr>
            <w:r w:rsidRPr="00145E33">
              <w:rPr>
                <w:rFonts w:cstheme="minorHAnsi"/>
                <w:b/>
              </w:rPr>
              <w:t>KRMNI OBROKI IN BIODIVERZITETA V RAZMERAH PODNEBNIH SPREMEMB//</w:t>
            </w:r>
            <w:r w:rsidRPr="00145E33">
              <w:rPr>
                <w:rFonts w:cstheme="minorHAnsi"/>
              </w:rPr>
              <w:t xml:space="preserve"> </w:t>
            </w:r>
            <w:r w:rsidRPr="00344A77">
              <w:rPr>
                <w:rFonts w:cstheme="minorHAnsi"/>
              </w:rPr>
              <w:t>Forage rations and biodiversity under climate change conditions - the case of a cattle farm</w:t>
            </w:r>
            <w:r>
              <w:rPr>
                <w:rFonts w:cstheme="minorHAnsi"/>
              </w:rPr>
              <w:t xml:space="preserve">; </w:t>
            </w:r>
            <w:r w:rsidRPr="00145E33">
              <w:rPr>
                <w:rFonts w:cstheme="minorHAnsi"/>
                <w:i/>
              </w:rPr>
              <w:t>prof. dr. Marija Klopčič, Univerza v Ljubljani, Oddelek za zootehniko</w:t>
            </w:r>
          </w:p>
        </w:tc>
      </w:tr>
      <w:tr w:rsidR="00344A77" w:rsidRPr="00145E33" w14:paraId="7B56E315" w14:textId="77777777" w:rsidTr="00344A77">
        <w:trPr>
          <w:trHeight w:val="632"/>
        </w:trPr>
        <w:tc>
          <w:tcPr>
            <w:tcW w:w="1207" w:type="dxa"/>
            <w:vMerge/>
            <w:shd w:val="clear" w:color="auto" w:fill="CCCCFF"/>
          </w:tcPr>
          <w:p w14:paraId="6D8D53DD" w14:textId="77777777" w:rsidR="00344A77" w:rsidRPr="00145E33" w:rsidRDefault="00344A77" w:rsidP="00826D65">
            <w:pPr>
              <w:rPr>
                <w:rFonts w:cstheme="minorHAnsi"/>
              </w:rPr>
            </w:pPr>
          </w:p>
        </w:tc>
        <w:tc>
          <w:tcPr>
            <w:tcW w:w="1027" w:type="dxa"/>
            <w:shd w:val="clear" w:color="auto" w:fill="CCCCFF"/>
            <w:vAlign w:val="center"/>
          </w:tcPr>
          <w:p w14:paraId="61D72E1C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13:20-13:40</w:t>
            </w:r>
          </w:p>
        </w:tc>
        <w:tc>
          <w:tcPr>
            <w:tcW w:w="7542" w:type="dxa"/>
            <w:shd w:val="clear" w:color="auto" w:fill="CCCCFF"/>
            <w:vAlign w:val="center"/>
          </w:tcPr>
          <w:p w14:paraId="1710D20C" w14:textId="77777777" w:rsidR="00344A77" w:rsidRPr="00145E33" w:rsidRDefault="00344A77" w:rsidP="00826D65">
            <w:pPr>
              <w:rPr>
                <w:rFonts w:cstheme="minorHAnsi"/>
                <w:b/>
              </w:rPr>
            </w:pPr>
            <w:r w:rsidRPr="00145E33">
              <w:rPr>
                <w:rFonts w:cstheme="minorHAnsi"/>
                <w:b/>
              </w:rPr>
              <w:t xml:space="preserve">DOBROBIT, TOPLOGREDNI PLINI IN KRMA ZA ŽIVALI – INOVATIVNE REŠITVE NA GOVEDOREJSKI KMETIJI// </w:t>
            </w:r>
            <w:r w:rsidRPr="00344A77">
              <w:rPr>
                <w:rFonts w:cstheme="minorHAnsi"/>
              </w:rPr>
              <w:t>Well-being, greenhouse gases and animal feed - innovative solutions on a cattle farm</w:t>
            </w:r>
            <w:r>
              <w:rPr>
                <w:rFonts w:cstheme="minorHAnsi"/>
                <w:b/>
              </w:rPr>
              <w:t>;</w:t>
            </w:r>
            <w:r w:rsidRPr="00344A77">
              <w:rPr>
                <w:rFonts w:cstheme="minorHAnsi"/>
                <w:b/>
              </w:rPr>
              <w:t xml:space="preserve"> </w:t>
            </w:r>
            <w:r w:rsidRPr="00145E33">
              <w:rPr>
                <w:rFonts w:cstheme="minorHAnsi"/>
                <w:i/>
              </w:rPr>
              <w:t>prof. dr. Marija Klopčič, Univerza v Ljubljani, Oddelek za zootehniko</w:t>
            </w:r>
          </w:p>
        </w:tc>
      </w:tr>
      <w:tr w:rsidR="00344A77" w:rsidRPr="00145E33" w14:paraId="1B261DA7" w14:textId="77777777" w:rsidTr="00344A77">
        <w:trPr>
          <w:trHeight w:val="632"/>
        </w:trPr>
        <w:tc>
          <w:tcPr>
            <w:tcW w:w="1207" w:type="dxa"/>
            <w:vMerge/>
            <w:shd w:val="clear" w:color="auto" w:fill="CCCCFF"/>
          </w:tcPr>
          <w:p w14:paraId="4F529CD5" w14:textId="77777777" w:rsidR="00344A77" w:rsidRPr="00145E33" w:rsidRDefault="00344A77" w:rsidP="00826D65">
            <w:pPr>
              <w:rPr>
                <w:rFonts w:cstheme="minorHAnsi"/>
              </w:rPr>
            </w:pPr>
          </w:p>
        </w:tc>
        <w:tc>
          <w:tcPr>
            <w:tcW w:w="1027" w:type="dxa"/>
            <w:shd w:val="clear" w:color="auto" w:fill="CCCCFF"/>
            <w:vAlign w:val="center"/>
          </w:tcPr>
          <w:p w14:paraId="2F576921" w14:textId="77777777" w:rsidR="00344A77" w:rsidRPr="00145E33" w:rsidRDefault="00344A77" w:rsidP="00826D6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13:40-14:00</w:t>
            </w:r>
          </w:p>
        </w:tc>
        <w:tc>
          <w:tcPr>
            <w:tcW w:w="7542" w:type="dxa"/>
            <w:shd w:val="clear" w:color="auto" w:fill="CCCCFF"/>
            <w:vAlign w:val="center"/>
          </w:tcPr>
          <w:p w14:paraId="4768D0FC" w14:textId="39A85A92" w:rsidR="00344A77" w:rsidRPr="000C541A" w:rsidRDefault="00344A77" w:rsidP="000C541A">
            <w:pPr>
              <w:rPr>
                <w:rFonts w:cstheme="minorHAnsi"/>
                <w:i/>
              </w:rPr>
            </w:pPr>
            <w:r w:rsidRPr="00D22684">
              <w:rPr>
                <w:b/>
              </w:rPr>
              <w:t>PRILAGODITEV PRIDELAVE POLJŠČIN NA KLIMATSKE SPREMEMBE IN VAROVANJE TAL</w:t>
            </w:r>
            <w:r>
              <w:rPr>
                <w:b/>
              </w:rPr>
              <w:t xml:space="preserve">// </w:t>
            </w:r>
            <w:proofErr w:type="spellStart"/>
            <w:r>
              <w:t>Adapting</w:t>
            </w:r>
            <w:proofErr w:type="spellEnd"/>
            <w:r>
              <w:t xml:space="preserve"> </w:t>
            </w:r>
            <w:proofErr w:type="spellStart"/>
            <w:r>
              <w:t>crop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 to </w:t>
            </w:r>
            <w:proofErr w:type="spellStart"/>
            <w:r>
              <w:t>climate</w:t>
            </w:r>
            <w:proofErr w:type="spellEnd"/>
            <w:r>
              <w:t xml:space="preserve"> </w:t>
            </w:r>
            <w:proofErr w:type="spellStart"/>
            <w:r>
              <w:t>change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soil</w:t>
            </w:r>
            <w:proofErr w:type="spellEnd"/>
            <w:r>
              <w:t xml:space="preserve"> </w:t>
            </w:r>
            <w:proofErr w:type="spellStart"/>
            <w:r>
              <w:t>protection</w:t>
            </w:r>
            <w:proofErr w:type="spellEnd"/>
            <w:r w:rsidR="003F035F">
              <w:t>;</w:t>
            </w:r>
            <w:r w:rsidRPr="00145E33">
              <w:rPr>
                <w:rFonts w:cstheme="minorHAnsi"/>
                <w:i/>
              </w:rPr>
              <w:t xml:space="preserve"> </w:t>
            </w:r>
            <w:r>
              <w:rPr>
                <w:rFonts w:cstheme="minorHAnsi"/>
                <w:i/>
              </w:rPr>
              <w:t>Marko</w:t>
            </w:r>
            <w:r w:rsidRPr="00145E33">
              <w:rPr>
                <w:rFonts w:cstheme="minorHAnsi"/>
                <w:i/>
              </w:rPr>
              <w:t xml:space="preserve"> </w:t>
            </w:r>
            <w:r>
              <w:rPr>
                <w:rFonts w:cstheme="minorHAnsi"/>
                <w:i/>
              </w:rPr>
              <w:t>Černe</w:t>
            </w:r>
            <w:r w:rsidRPr="00145E33">
              <w:rPr>
                <w:rFonts w:cstheme="minorHAnsi"/>
                <w:i/>
              </w:rPr>
              <w:t>, KGZS Zavod Ptuj</w:t>
            </w:r>
            <w:r w:rsidR="000C541A">
              <w:rPr>
                <w:rFonts w:cstheme="minorHAnsi"/>
                <w:i/>
              </w:rPr>
              <w:t>, prof. dr. Črto</w:t>
            </w:r>
            <w:r>
              <w:rPr>
                <w:rFonts w:cstheme="minorHAnsi"/>
                <w:i/>
              </w:rPr>
              <w:t xml:space="preserve">mir Rozman </w:t>
            </w:r>
            <w:r w:rsidRPr="00D22684">
              <w:rPr>
                <w:rFonts w:cstheme="minorHAnsi"/>
                <w:i/>
              </w:rPr>
              <w:t>UM FKBM</w:t>
            </w:r>
          </w:p>
        </w:tc>
      </w:tr>
    </w:tbl>
    <w:p w14:paraId="204C5BCC" w14:textId="77777777" w:rsidR="00344A77" w:rsidRDefault="00344A77">
      <w:pPr>
        <w:spacing w:line="259" w:lineRule="auto"/>
        <w:rPr>
          <w:rFonts w:ascii="Cambria" w:hAnsi="Cambria"/>
          <w:sz w:val="24"/>
          <w:szCs w:val="24"/>
        </w:rPr>
      </w:pPr>
    </w:p>
    <w:p w14:paraId="2C6A6991" w14:textId="77777777" w:rsidR="008A0EC6" w:rsidRPr="00203F26" w:rsidRDefault="008A0EC6" w:rsidP="008A0EC6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203F26">
        <w:rPr>
          <w:rFonts w:ascii="Cambria" w:hAnsi="Cambria"/>
          <w:b/>
          <w:sz w:val="24"/>
          <w:szCs w:val="24"/>
        </w:rPr>
        <w:t>KOTIZACIJA</w:t>
      </w:r>
    </w:p>
    <w:p w14:paraId="0960ABF5" w14:textId="77777777" w:rsidR="007401B2" w:rsidRPr="008A0EC6" w:rsidRDefault="007401B2" w:rsidP="007401B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8A0EC6">
        <w:rPr>
          <w:rFonts w:ascii="Cambria" w:hAnsi="Cambria"/>
          <w:sz w:val="24"/>
          <w:szCs w:val="24"/>
        </w:rPr>
        <w:t>Cena na osebo vključuje:</w:t>
      </w:r>
      <w:r>
        <w:rPr>
          <w:rFonts w:ascii="Cambria" w:hAnsi="Cambria"/>
          <w:sz w:val="24"/>
          <w:szCs w:val="24"/>
        </w:rPr>
        <w:t xml:space="preserve"> 2 dni predavanj, </w:t>
      </w:r>
      <w:r w:rsidR="00203F26">
        <w:rPr>
          <w:rFonts w:ascii="Cambria" w:hAnsi="Cambria"/>
          <w:sz w:val="24"/>
          <w:szCs w:val="24"/>
        </w:rPr>
        <w:t xml:space="preserve">kosilo in </w:t>
      </w:r>
      <w:r>
        <w:rPr>
          <w:rFonts w:ascii="Cambria" w:hAnsi="Cambria"/>
          <w:sz w:val="24"/>
          <w:szCs w:val="24"/>
        </w:rPr>
        <w:t>večerja prvi dan ter</w:t>
      </w:r>
      <w:r w:rsidRPr="008A0EC6">
        <w:rPr>
          <w:rFonts w:ascii="Cambria" w:hAnsi="Cambria"/>
          <w:sz w:val="24"/>
          <w:szCs w:val="24"/>
        </w:rPr>
        <w:t xml:space="preserve"> pogostitev med</w:t>
      </w:r>
    </w:p>
    <w:p w14:paraId="5CB18608" w14:textId="77777777" w:rsidR="00781B5A" w:rsidRDefault="00203F26" w:rsidP="007401B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odmori oba dni, </w:t>
      </w:r>
      <w:r w:rsidR="007401B2">
        <w:rPr>
          <w:rFonts w:ascii="Cambria" w:hAnsi="Cambria"/>
          <w:sz w:val="24"/>
          <w:szCs w:val="24"/>
        </w:rPr>
        <w:t>z</w:t>
      </w:r>
      <w:r w:rsidR="007401B2" w:rsidRPr="008A0EC6">
        <w:rPr>
          <w:rFonts w:ascii="Cambria" w:hAnsi="Cambria"/>
          <w:sz w:val="24"/>
          <w:szCs w:val="24"/>
        </w:rPr>
        <w:t>bornik</w:t>
      </w:r>
      <w:r>
        <w:rPr>
          <w:rFonts w:ascii="Cambria" w:hAnsi="Cambria"/>
          <w:sz w:val="24"/>
          <w:szCs w:val="24"/>
        </w:rPr>
        <w:t xml:space="preserve">, </w:t>
      </w:r>
      <w:r w:rsidRPr="008A0EC6">
        <w:rPr>
          <w:rFonts w:ascii="Cambria" w:hAnsi="Cambria"/>
          <w:sz w:val="24"/>
          <w:szCs w:val="24"/>
        </w:rPr>
        <w:t>simultano prevajanje</w:t>
      </w:r>
      <w:r>
        <w:rPr>
          <w:rFonts w:ascii="Cambria" w:hAnsi="Cambria"/>
          <w:sz w:val="24"/>
          <w:szCs w:val="24"/>
        </w:rPr>
        <w:t xml:space="preserve">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38"/>
        <w:gridCol w:w="3544"/>
        <w:gridCol w:w="3680"/>
      </w:tblGrid>
      <w:tr w:rsidR="00781B5A" w14:paraId="7F8F5623" w14:textId="77777777" w:rsidTr="00781B5A">
        <w:tc>
          <w:tcPr>
            <w:tcW w:w="1838" w:type="dxa"/>
            <w:vAlign w:val="center"/>
          </w:tcPr>
          <w:p w14:paraId="216FCB4E" w14:textId="77777777" w:rsidR="00781B5A" w:rsidRDefault="00781B5A" w:rsidP="007401B2">
            <w:pPr>
              <w:spacing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58D7467A" w14:textId="77777777" w:rsidR="00781B5A" w:rsidRDefault="00781B5A" w:rsidP="00781B5A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781B5A">
              <w:rPr>
                <w:rFonts w:ascii="Cambria" w:hAnsi="Cambria"/>
                <w:sz w:val="24"/>
                <w:szCs w:val="24"/>
              </w:rPr>
              <w:t>PODJETJA, USTANOVE</w:t>
            </w:r>
            <w:r>
              <w:rPr>
                <w:rFonts w:ascii="Cambria" w:hAnsi="Cambria"/>
                <w:sz w:val="24"/>
                <w:szCs w:val="24"/>
              </w:rPr>
              <w:t>, REJCI</w:t>
            </w:r>
          </w:p>
        </w:tc>
        <w:tc>
          <w:tcPr>
            <w:tcW w:w="3680" w:type="dxa"/>
            <w:vAlign w:val="center"/>
          </w:tcPr>
          <w:p w14:paraId="55B799AD" w14:textId="77777777" w:rsidR="00781B5A" w:rsidRDefault="00781B5A" w:rsidP="00781B5A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ŠTUDENTJE</w:t>
            </w:r>
          </w:p>
        </w:tc>
      </w:tr>
      <w:tr w:rsidR="00781B5A" w14:paraId="55C3B814" w14:textId="77777777" w:rsidTr="00781B5A">
        <w:tc>
          <w:tcPr>
            <w:tcW w:w="1838" w:type="dxa"/>
            <w:vAlign w:val="center"/>
          </w:tcPr>
          <w:p w14:paraId="38E88A2E" w14:textId="77777777" w:rsidR="00781B5A" w:rsidRDefault="00781B5A" w:rsidP="007401B2">
            <w:pPr>
              <w:spacing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Cena z DDV</w:t>
            </w:r>
          </w:p>
        </w:tc>
        <w:tc>
          <w:tcPr>
            <w:tcW w:w="3544" w:type="dxa"/>
            <w:vAlign w:val="center"/>
          </w:tcPr>
          <w:p w14:paraId="4C09DE27" w14:textId="77777777" w:rsidR="00781B5A" w:rsidRDefault="00781B5A" w:rsidP="00781B5A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190 €</w:t>
            </w:r>
          </w:p>
        </w:tc>
        <w:tc>
          <w:tcPr>
            <w:tcW w:w="3680" w:type="dxa"/>
            <w:vAlign w:val="center"/>
          </w:tcPr>
          <w:p w14:paraId="319C5709" w14:textId="77777777" w:rsidR="00781B5A" w:rsidRDefault="00781B5A" w:rsidP="00781B5A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95 €</w:t>
            </w:r>
          </w:p>
        </w:tc>
      </w:tr>
    </w:tbl>
    <w:p w14:paraId="5079BFDD" w14:textId="77777777" w:rsidR="008A0EC6" w:rsidRPr="008A0EC6" w:rsidRDefault="008A0EC6" w:rsidP="008A0EC6">
      <w:pPr>
        <w:spacing w:after="0" w:line="360" w:lineRule="auto"/>
        <w:contextualSpacing/>
        <w:jc w:val="both"/>
        <w:rPr>
          <w:rFonts w:ascii="Cambria" w:hAnsi="Cambria"/>
          <w:b/>
          <w:sz w:val="24"/>
          <w:szCs w:val="24"/>
        </w:rPr>
      </w:pPr>
      <w:r w:rsidRPr="008A0EC6">
        <w:rPr>
          <w:rFonts w:ascii="Cambria" w:hAnsi="Cambria"/>
          <w:b/>
          <w:sz w:val="24"/>
          <w:szCs w:val="24"/>
        </w:rPr>
        <w:t>PLAČILO</w:t>
      </w:r>
    </w:p>
    <w:p w14:paraId="69C27100" w14:textId="77777777" w:rsidR="008A0EC6" w:rsidRPr="008A0EC6" w:rsidRDefault="008A0EC6" w:rsidP="008A0EC6">
      <w:pPr>
        <w:spacing w:after="0" w:line="360" w:lineRule="auto"/>
        <w:contextualSpacing/>
        <w:jc w:val="both"/>
        <w:rPr>
          <w:rFonts w:ascii="Cambria" w:hAnsi="Cambria"/>
          <w:sz w:val="24"/>
          <w:szCs w:val="24"/>
        </w:rPr>
      </w:pPr>
      <w:r w:rsidRPr="008A0EC6">
        <w:rPr>
          <w:rFonts w:ascii="Cambria" w:hAnsi="Cambria"/>
          <w:sz w:val="24"/>
          <w:szCs w:val="24"/>
        </w:rPr>
        <w:t>KGZS Zavod Ptuj, Ormoška cesta 28, 2250 Ptuj</w:t>
      </w:r>
    </w:p>
    <w:p w14:paraId="63760688" w14:textId="77777777" w:rsidR="008A0EC6" w:rsidRPr="008A0EC6" w:rsidRDefault="008A0EC6" w:rsidP="008A0EC6">
      <w:pPr>
        <w:spacing w:after="0" w:line="360" w:lineRule="auto"/>
        <w:contextualSpacing/>
        <w:jc w:val="both"/>
        <w:rPr>
          <w:rFonts w:ascii="Cambria" w:hAnsi="Cambria"/>
          <w:sz w:val="24"/>
          <w:szCs w:val="24"/>
        </w:rPr>
      </w:pPr>
      <w:r w:rsidRPr="008A0EC6">
        <w:rPr>
          <w:rFonts w:ascii="Cambria" w:hAnsi="Cambria"/>
          <w:sz w:val="24"/>
          <w:szCs w:val="24"/>
        </w:rPr>
        <w:t>IBAN: SI56 0110 0603 0234 826</w:t>
      </w:r>
    </w:p>
    <w:p w14:paraId="41E58113" w14:textId="77777777" w:rsidR="008A0EC6" w:rsidRPr="008A0EC6" w:rsidRDefault="008A0EC6" w:rsidP="008A0EC6">
      <w:pPr>
        <w:spacing w:after="0" w:line="360" w:lineRule="auto"/>
        <w:contextualSpacing/>
        <w:jc w:val="both"/>
        <w:rPr>
          <w:rFonts w:ascii="Cambria" w:hAnsi="Cambria"/>
          <w:sz w:val="24"/>
          <w:szCs w:val="24"/>
        </w:rPr>
      </w:pPr>
      <w:r w:rsidRPr="008A0EC6">
        <w:rPr>
          <w:rFonts w:ascii="Cambria" w:hAnsi="Cambria"/>
          <w:sz w:val="24"/>
          <w:szCs w:val="24"/>
        </w:rPr>
        <w:t>Sklic: - davčni zavezanci SI00 [davčna številka]– 011004</w:t>
      </w:r>
    </w:p>
    <w:p w14:paraId="1C957E6F" w14:textId="77777777" w:rsidR="008A0EC6" w:rsidRPr="008A0EC6" w:rsidRDefault="00AC7761" w:rsidP="008A0EC6">
      <w:pPr>
        <w:spacing w:after="0" w:line="360" w:lineRule="auto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8A0EC6" w:rsidRPr="008A0EC6">
        <w:rPr>
          <w:rFonts w:ascii="Cambria" w:hAnsi="Cambria"/>
          <w:sz w:val="24"/>
          <w:szCs w:val="24"/>
        </w:rPr>
        <w:t>- fizične osebe SI00 9990-011004</w:t>
      </w:r>
    </w:p>
    <w:p w14:paraId="2E203B92" w14:textId="373BDA01" w:rsidR="00203F26" w:rsidRDefault="008A0EC6" w:rsidP="008A0EC6">
      <w:pPr>
        <w:spacing w:after="0" w:line="360" w:lineRule="auto"/>
        <w:contextualSpacing/>
        <w:jc w:val="both"/>
        <w:rPr>
          <w:rFonts w:ascii="Cambria" w:hAnsi="Cambria"/>
          <w:sz w:val="24"/>
          <w:szCs w:val="24"/>
        </w:rPr>
      </w:pPr>
      <w:r w:rsidRPr="008A0EC6">
        <w:rPr>
          <w:rFonts w:ascii="Cambria" w:hAnsi="Cambria"/>
          <w:sz w:val="24"/>
          <w:szCs w:val="24"/>
        </w:rPr>
        <w:t>Namen: “IME PRIIMEK”</w:t>
      </w:r>
    </w:p>
    <w:p w14:paraId="0E271F66" w14:textId="77777777" w:rsidR="00B85F48" w:rsidRDefault="00B85F48" w:rsidP="008A0EC6">
      <w:pPr>
        <w:spacing w:after="0" w:line="360" w:lineRule="auto"/>
        <w:contextualSpacing/>
        <w:jc w:val="both"/>
        <w:rPr>
          <w:rFonts w:ascii="Cambria" w:hAnsi="Cambria"/>
          <w:sz w:val="24"/>
          <w:szCs w:val="24"/>
        </w:rPr>
      </w:pPr>
    </w:p>
    <w:p w14:paraId="259A2250" w14:textId="77777777" w:rsidR="008A0EC6" w:rsidRPr="008A0EC6" w:rsidRDefault="008A0EC6" w:rsidP="008A0EC6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8A0EC6">
        <w:rPr>
          <w:rFonts w:ascii="Cambria" w:hAnsi="Cambria"/>
          <w:b/>
          <w:sz w:val="24"/>
          <w:szCs w:val="24"/>
        </w:rPr>
        <w:lastRenderedPageBreak/>
        <w:t>NASTANITVE</w:t>
      </w:r>
    </w:p>
    <w:p w14:paraId="25231B79" w14:textId="6B5A4F0F" w:rsidR="008A0EC6" w:rsidRDefault="008A0EC6" w:rsidP="008A0EC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8A0EC6">
        <w:rPr>
          <w:rFonts w:ascii="Cambria" w:hAnsi="Cambria"/>
          <w:sz w:val="24"/>
          <w:szCs w:val="24"/>
        </w:rPr>
        <w:t xml:space="preserve">Udeleženci posveta si namestitev uredijo sami. Predlagamo </w:t>
      </w:r>
      <w:r>
        <w:rPr>
          <w:rFonts w:ascii="Cambria" w:hAnsi="Cambria"/>
          <w:sz w:val="24"/>
          <w:szCs w:val="24"/>
        </w:rPr>
        <w:t>Hotel Mitra</w:t>
      </w:r>
      <w:r w:rsidR="007401B2">
        <w:rPr>
          <w:rFonts w:ascii="Cambria" w:hAnsi="Cambria"/>
          <w:sz w:val="24"/>
          <w:szCs w:val="24"/>
        </w:rPr>
        <w:t>, Hotel Roškar</w:t>
      </w:r>
      <w:bookmarkStart w:id="0" w:name="_GoBack"/>
      <w:bookmarkEnd w:id="0"/>
      <w:r w:rsidR="00EA55FE">
        <w:rPr>
          <w:rFonts w:ascii="Cambria" w:hAnsi="Cambria"/>
          <w:sz w:val="24"/>
          <w:szCs w:val="24"/>
        </w:rPr>
        <w:t xml:space="preserve">, </w:t>
      </w:r>
      <w:r>
        <w:rPr>
          <w:rFonts w:ascii="Cambria" w:hAnsi="Cambria"/>
          <w:sz w:val="24"/>
          <w:szCs w:val="24"/>
        </w:rPr>
        <w:t xml:space="preserve">prenočišča </w:t>
      </w:r>
      <w:r w:rsidRPr="008A0EC6">
        <w:rPr>
          <w:rFonts w:ascii="Cambria" w:hAnsi="Cambria"/>
          <w:sz w:val="24"/>
          <w:szCs w:val="24"/>
        </w:rPr>
        <w:t xml:space="preserve">Panorama, </w:t>
      </w:r>
      <w:r w:rsidR="00EA55FE">
        <w:rPr>
          <w:rFonts w:ascii="Cambria" w:hAnsi="Cambria"/>
          <w:sz w:val="24"/>
          <w:szCs w:val="24"/>
        </w:rPr>
        <w:t xml:space="preserve">PAN </w:t>
      </w:r>
      <w:proofErr w:type="spellStart"/>
      <w:r w:rsidR="00EA55FE">
        <w:rPr>
          <w:rFonts w:ascii="Cambria" w:hAnsi="Cambria"/>
          <w:sz w:val="24"/>
          <w:szCs w:val="24"/>
        </w:rPr>
        <w:t>Kidičevo</w:t>
      </w:r>
      <w:proofErr w:type="spellEnd"/>
      <w:r w:rsidRPr="008A0EC6">
        <w:rPr>
          <w:rFonts w:ascii="Cambria" w:hAnsi="Cambria"/>
          <w:sz w:val="24"/>
          <w:szCs w:val="24"/>
        </w:rPr>
        <w:t>.</w:t>
      </w:r>
    </w:p>
    <w:p w14:paraId="4EE1C494" w14:textId="77777777" w:rsidR="008A0EC6" w:rsidRDefault="008A0EC6" w:rsidP="008A0EC6">
      <w:pPr>
        <w:pStyle w:val="Navadensplet"/>
        <w:spacing w:before="0" w:beforeAutospacing="0" w:after="0" w:afterAutospacing="0" w:line="360" w:lineRule="auto"/>
        <w:rPr>
          <w:rFonts w:ascii="Cambria" w:hAnsi="Cambria"/>
          <w:color w:val="000000" w:themeColor="text1"/>
        </w:rPr>
        <w:sectPr w:rsidR="008A0EC6" w:rsidSect="00344A77">
          <w:headerReference w:type="default" r:id="rId9"/>
          <w:footerReference w:type="default" r:id="rId10"/>
          <w:pgSz w:w="11906" w:h="16838"/>
          <w:pgMar w:top="1440" w:right="1080" w:bottom="1440" w:left="1080" w:header="0" w:footer="708" w:gutter="0"/>
          <w:cols w:space="708"/>
          <w:docGrid w:linePitch="360"/>
        </w:sectPr>
      </w:pPr>
    </w:p>
    <w:p w14:paraId="463F3084" w14:textId="77777777" w:rsidR="008A0EC6" w:rsidRDefault="007401B2" w:rsidP="008A0EC6">
      <w:pPr>
        <w:pStyle w:val="Navadensplet"/>
        <w:spacing w:before="0" w:beforeAutospacing="0" w:after="0" w:afterAutospacing="0" w:line="360" w:lineRule="auto"/>
        <w:rPr>
          <w:rFonts w:ascii="Cambria" w:hAnsi="Cambria"/>
          <w:color w:val="000000" w:themeColor="text1"/>
        </w:rPr>
      </w:pPr>
      <w:r w:rsidRPr="00781B5A">
        <w:rPr>
          <w:rFonts w:ascii="Cambria" w:hAnsi="Cambria"/>
          <w:b/>
          <w:color w:val="000000" w:themeColor="text1"/>
        </w:rPr>
        <w:t>Hotel Mitra</w:t>
      </w:r>
      <w:r>
        <w:rPr>
          <w:rFonts w:ascii="Cambria" w:hAnsi="Cambria"/>
          <w:color w:val="000000" w:themeColor="text1"/>
        </w:rPr>
        <w:br/>
        <w:t>Prešernova 6</w:t>
      </w:r>
      <w:r>
        <w:rPr>
          <w:rFonts w:ascii="Cambria" w:hAnsi="Cambria"/>
          <w:color w:val="000000" w:themeColor="text1"/>
        </w:rPr>
        <w:br/>
      </w:r>
      <w:r w:rsidR="008A0EC6" w:rsidRPr="008A0EC6">
        <w:rPr>
          <w:rFonts w:ascii="Cambria" w:hAnsi="Cambria"/>
          <w:color w:val="000000" w:themeColor="text1"/>
        </w:rPr>
        <w:t>250 Ptuj</w:t>
      </w:r>
      <w:r w:rsidR="008A0EC6" w:rsidRPr="008A0EC6">
        <w:rPr>
          <w:rFonts w:ascii="Cambria" w:hAnsi="Cambria"/>
          <w:color w:val="000000" w:themeColor="text1"/>
        </w:rPr>
        <w:br/>
        <w:t xml:space="preserve">T: </w:t>
      </w:r>
      <w:hyperlink r:id="rId11" w:tgtFrame="_blank" w:history="1">
        <w:r w:rsidR="008A0EC6" w:rsidRPr="008A0EC6">
          <w:rPr>
            <w:rStyle w:val="Hiperpovezava"/>
            <w:rFonts w:ascii="Cambria" w:hAnsi="Cambria"/>
            <w:color w:val="000000" w:themeColor="text1"/>
            <w:u w:val="none"/>
          </w:rPr>
          <w:t>(02) 78 77 455</w:t>
        </w:r>
      </w:hyperlink>
      <w:r w:rsidR="008A0EC6" w:rsidRPr="008A0EC6">
        <w:rPr>
          <w:rFonts w:ascii="Cambria" w:hAnsi="Cambria"/>
          <w:color w:val="000000" w:themeColor="text1"/>
        </w:rPr>
        <w:br/>
        <w:t xml:space="preserve">GSM: </w:t>
      </w:r>
      <w:hyperlink r:id="rId12" w:tgtFrame="_blank" w:history="1">
        <w:r w:rsidR="008A0EC6" w:rsidRPr="008A0EC6">
          <w:rPr>
            <w:rStyle w:val="Hiperpovezava"/>
            <w:rFonts w:ascii="Cambria" w:hAnsi="Cambria"/>
            <w:color w:val="000000" w:themeColor="text1"/>
            <w:u w:val="none"/>
          </w:rPr>
          <w:t>051 603 069</w:t>
        </w:r>
      </w:hyperlink>
      <w:r w:rsidR="008A0EC6" w:rsidRPr="008A0EC6">
        <w:rPr>
          <w:rFonts w:ascii="Cambria" w:hAnsi="Cambria"/>
          <w:color w:val="000000" w:themeColor="text1"/>
        </w:rPr>
        <w:br/>
        <w:t xml:space="preserve">E: </w:t>
      </w:r>
      <w:hyperlink r:id="rId13" w:tgtFrame="_blank" w:history="1">
        <w:r w:rsidR="008A0EC6" w:rsidRPr="008A0EC6">
          <w:rPr>
            <w:rStyle w:val="Hiperpovezava"/>
            <w:rFonts w:ascii="Cambria" w:hAnsi="Cambria"/>
            <w:color w:val="000000" w:themeColor="text1"/>
            <w:u w:val="none"/>
          </w:rPr>
          <w:t>info@hotel-mitra.</w:t>
        </w:r>
      </w:hyperlink>
    </w:p>
    <w:p w14:paraId="01350E20" w14:textId="773C32A2" w:rsidR="007401B2" w:rsidRDefault="007401B2" w:rsidP="008A0EC6">
      <w:pPr>
        <w:pStyle w:val="Navadensplet"/>
        <w:spacing w:before="0" w:beforeAutospacing="0" w:after="0" w:afterAutospacing="0" w:line="360" w:lineRule="auto"/>
        <w:rPr>
          <w:rFonts w:ascii="Cambria" w:hAnsi="Cambria"/>
          <w:color w:val="000000" w:themeColor="text1"/>
        </w:rPr>
      </w:pPr>
    </w:p>
    <w:p w14:paraId="5B6F5AE0" w14:textId="77777777" w:rsidR="00EA55FE" w:rsidRDefault="00EA55FE" w:rsidP="008A0EC6">
      <w:pPr>
        <w:pStyle w:val="Navadensplet"/>
        <w:spacing w:before="0" w:beforeAutospacing="0" w:after="0" w:afterAutospacing="0" w:line="360" w:lineRule="auto"/>
        <w:rPr>
          <w:rFonts w:ascii="Cambria" w:hAnsi="Cambria"/>
          <w:color w:val="000000" w:themeColor="text1"/>
        </w:rPr>
      </w:pPr>
    </w:p>
    <w:p w14:paraId="6B6B90C1" w14:textId="77777777" w:rsidR="008A0EC6" w:rsidRPr="00781B5A" w:rsidRDefault="007401B2" w:rsidP="008A0EC6">
      <w:pPr>
        <w:pStyle w:val="Navadensplet"/>
        <w:spacing w:before="0" w:beforeAutospacing="0" w:after="0" w:afterAutospacing="0" w:line="360" w:lineRule="auto"/>
        <w:rPr>
          <w:rFonts w:ascii="Cambria" w:hAnsi="Cambria"/>
          <w:b/>
          <w:color w:val="000000" w:themeColor="text1"/>
        </w:rPr>
      </w:pPr>
      <w:r w:rsidRPr="00781B5A">
        <w:rPr>
          <w:rFonts w:ascii="Cambria" w:hAnsi="Cambria"/>
          <w:b/>
          <w:color w:val="000000" w:themeColor="text1"/>
        </w:rPr>
        <w:t>Hotel Roškar</w:t>
      </w:r>
    </w:p>
    <w:p w14:paraId="189D1F9F" w14:textId="77777777" w:rsidR="007401B2" w:rsidRDefault="007401B2" w:rsidP="008A0EC6">
      <w:pPr>
        <w:pStyle w:val="Navadensplet"/>
        <w:spacing w:before="0" w:beforeAutospacing="0" w:after="0" w:afterAutospacing="0" w:line="360" w:lineRule="auto"/>
        <w:rPr>
          <w:rFonts w:ascii="Cambria" w:hAnsi="Cambria"/>
          <w:color w:val="000000" w:themeColor="text1"/>
        </w:rPr>
      </w:pPr>
      <w:r w:rsidRPr="007401B2">
        <w:rPr>
          <w:rFonts w:ascii="Cambria" w:hAnsi="Cambria"/>
          <w:color w:val="000000" w:themeColor="text1"/>
        </w:rPr>
        <w:t>Hajdoše 43</w:t>
      </w:r>
    </w:p>
    <w:p w14:paraId="5ED2DE2B" w14:textId="77777777" w:rsidR="007401B2" w:rsidRDefault="007401B2" w:rsidP="008A0EC6">
      <w:pPr>
        <w:pStyle w:val="Navadensplet"/>
        <w:spacing w:before="0" w:beforeAutospacing="0" w:after="0" w:afterAutospacing="0" w:line="360" w:lineRule="auto"/>
        <w:rPr>
          <w:rFonts w:ascii="Cambria" w:hAnsi="Cambria"/>
          <w:color w:val="000000" w:themeColor="text1"/>
        </w:rPr>
      </w:pPr>
      <w:r>
        <w:rPr>
          <w:rFonts w:ascii="Cambria" w:hAnsi="Cambria"/>
          <w:color w:val="000000" w:themeColor="text1"/>
        </w:rPr>
        <w:t>2288 Hajdina</w:t>
      </w:r>
    </w:p>
    <w:p w14:paraId="5AA1F56E" w14:textId="77777777" w:rsidR="007401B2" w:rsidRDefault="007401B2" w:rsidP="008A0EC6">
      <w:pPr>
        <w:pStyle w:val="Navadensplet"/>
        <w:spacing w:before="0" w:beforeAutospacing="0" w:after="0" w:afterAutospacing="0" w:line="360" w:lineRule="auto"/>
        <w:rPr>
          <w:rFonts w:ascii="Cambria" w:hAnsi="Cambria"/>
          <w:color w:val="000000" w:themeColor="text1"/>
        </w:rPr>
      </w:pPr>
      <w:r w:rsidRPr="007401B2">
        <w:rPr>
          <w:rFonts w:ascii="Cambria" w:hAnsi="Cambria"/>
          <w:color w:val="000000" w:themeColor="text1"/>
        </w:rPr>
        <w:t>+386 2 782 3201</w:t>
      </w:r>
    </w:p>
    <w:p w14:paraId="125166B0" w14:textId="77777777" w:rsidR="007401B2" w:rsidRDefault="007401B2" w:rsidP="008A0EC6">
      <w:pPr>
        <w:pStyle w:val="Navadensplet"/>
        <w:spacing w:before="0" w:beforeAutospacing="0" w:after="0" w:afterAutospacing="0" w:line="360" w:lineRule="auto"/>
        <w:rPr>
          <w:rFonts w:ascii="Cambria" w:hAnsi="Cambria"/>
          <w:color w:val="000000" w:themeColor="text1"/>
        </w:rPr>
      </w:pPr>
      <w:r w:rsidRPr="007401B2">
        <w:rPr>
          <w:rFonts w:ascii="Cambria" w:hAnsi="Cambria"/>
          <w:color w:val="000000" w:themeColor="text1"/>
        </w:rPr>
        <w:t>info@hotelroskar.com</w:t>
      </w:r>
    </w:p>
    <w:p w14:paraId="01560C44" w14:textId="77777777" w:rsidR="00EA55FE" w:rsidRDefault="00EA55FE" w:rsidP="008A0EC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6031F02D" w14:textId="77777777" w:rsidR="00EA55FE" w:rsidRDefault="00EA55FE" w:rsidP="008A0EC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4FE84272" w14:textId="77777777" w:rsidR="00EA55FE" w:rsidRDefault="00EA55FE" w:rsidP="008A0EC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57DD2CBA" w14:textId="7FC66F82" w:rsidR="007401B2" w:rsidRPr="00EA55FE" w:rsidRDefault="00EA55FE" w:rsidP="008A0EC6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EA55FE">
        <w:rPr>
          <w:rFonts w:ascii="Cambria" w:hAnsi="Cambria"/>
          <w:b/>
          <w:sz w:val="24"/>
          <w:szCs w:val="24"/>
        </w:rPr>
        <w:t>Pan Kidričevo</w:t>
      </w:r>
    </w:p>
    <w:p w14:paraId="04C3CC43" w14:textId="757727BB" w:rsidR="00EA55FE" w:rsidRPr="00EA55FE" w:rsidRDefault="00EA55FE" w:rsidP="00EA55FE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EA55FE">
        <w:rPr>
          <w:rFonts w:ascii="Cambria" w:hAnsi="Cambria"/>
          <w:sz w:val="24"/>
          <w:szCs w:val="24"/>
        </w:rPr>
        <w:t>Tov</w:t>
      </w:r>
      <w:r w:rsidRPr="00EA55FE">
        <w:rPr>
          <w:rFonts w:ascii="Cambria" w:hAnsi="Cambria"/>
          <w:sz w:val="24"/>
          <w:szCs w:val="24"/>
        </w:rPr>
        <w:t>arniška cesta 7, 2325 Kidričevo</w:t>
      </w:r>
    </w:p>
    <w:p w14:paraId="4FA9318F" w14:textId="21C3FBDC" w:rsidR="00EA55FE" w:rsidRPr="00EA55FE" w:rsidRDefault="00EA55FE" w:rsidP="00EA55FE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EA55FE">
        <w:rPr>
          <w:rFonts w:ascii="Cambria" w:hAnsi="Cambria"/>
          <w:sz w:val="24"/>
          <w:szCs w:val="24"/>
        </w:rPr>
        <w:t xml:space="preserve">041 808 449 </w:t>
      </w:r>
    </w:p>
    <w:p w14:paraId="6DFB3302" w14:textId="65EAEE19" w:rsidR="007401B2" w:rsidRPr="00EA55FE" w:rsidRDefault="00EA55FE" w:rsidP="00EA55FE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EA55FE">
        <w:rPr>
          <w:rFonts w:ascii="Cambria" w:hAnsi="Cambria"/>
          <w:sz w:val="24"/>
          <w:szCs w:val="24"/>
        </w:rPr>
        <w:t>vlado.pignar@talum.si</w:t>
      </w:r>
    </w:p>
    <w:p w14:paraId="58E0C2EB" w14:textId="77777777" w:rsidR="007401B2" w:rsidRDefault="007401B2" w:rsidP="008A0EC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41A2A07D" w14:textId="77777777" w:rsidR="007401B2" w:rsidRDefault="007401B2" w:rsidP="008A0EC6">
      <w:pPr>
        <w:spacing w:after="0" w:line="360" w:lineRule="auto"/>
        <w:jc w:val="both"/>
        <w:rPr>
          <w:rFonts w:ascii="Cambria" w:hAnsi="Cambria"/>
          <w:sz w:val="24"/>
          <w:szCs w:val="24"/>
        </w:rPr>
        <w:sectPr w:rsidR="007401B2" w:rsidSect="008A0EC6">
          <w:type w:val="continuous"/>
          <w:pgSz w:w="11906" w:h="16838"/>
          <w:pgMar w:top="1417" w:right="1417" w:bottom="1417" w:left="1417" w:header="0" w:footer="708" w:gutter="0"/>
          <w:cols w:num="3" w:space="708"/>
          <w:docGrid w:linePitch="360"/>
        </w:sectPr>
      </w:pPr>
    </w:p>
    <w:p w14:paraId="16F3C390" w14:textId="77777777" w:rsidR="008A0EC6" w:rsidRPr="008A0EC6" w:rsidRDefault="008A0EC6" w:rsidP="008A0EC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8A0EC6">
        <w:rPr>
          <w:rFonts w:ascii="Cambria" w:hAnsi="Cambria"/>
          <w:sz w:val="24"/>
          <w:szCs w:val="24"/>
        </w:rPr>
        <w:t>V kolikor imate dodatna vprašanja, smo vam na voljo na:</w:t>
      </w:r>
    </w:p>
    <w:p w14:paraId="20A23139" w14:textId="555BA65D" w:rsidR="008A0EC6" w:rsidRPr="008A0EC6" w:rsidRDefault="008A0EC6" w:rsidP="008A0EC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8A0EC6">
        <w:rPr>
          <w:rFonts w:ascii="Cambria" w:hAnsi="Cambria"/>
          <w:sz w:val="24"/>
          <w:szCs w:val="24"/>
        </w:rPr>
        <w:t xml:space="preserve">- tajništvo KGZS Zavod Ptuj - 02 749-36-10; </w:t>
      </w:r>
      <w:hyperlink r:id="rId14" w:history="1">
        <w:r w:rsidR="009F2118" w:rsidRPr="00F12EEF">
          <w:rPr>
            <w:rStyle w:val="Hiperpovezava"/>
            <w:rFonts w:ascii="Cambria" w:hAnsi="Cambria"/>
            <w:sz w:val="24"/>
            <w:szCs w:val="24"/>
          </w:rPr>
          <w:t>tajnistvo@kgz-ptuj.si</w:t>
        </w:r>
      </w:hyperlink>
    </w:p>
    <w:p w14:paraId="09471D3F" w14:textId="77777777" w:rsidR="008A0EC6" w:rsidRDefault="008A0EC6" w:rsidP="008A0EC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8A0EC6">
        <w:rPr>
          <w:rFonts w:ascii="Cambria" w:hAnsi="Cambria"/>
          <w:sz w:val="24"/>
          <w:szCs w:val="24"/>
        </w:rPr>
        <w:t xml:space="preserve">- </w:t>
      </w:r>
      <w:r w:rsidR="007401B2">
        <w:rPr>
          <w:rFonts w:ascii="Cambria" w:hAnsi="Cambria"/>
          <w:sz w:val="24"/>
          <w:szCs w:val="24"/>
        </w:rPr>
        <w:t>Tjaša Kirbiš</w:t>
      </w:r>
      <w:r w:rsidRPr="008A0EC6">
        <w:rPr>
          <w:rFonts w:ascii="Cambria" w:hAnsi="Cambria"/>
          <w:sz w:val="24"/>
          <w:szCs w:val="24"/>
        </w:rPr>
        <w:t xml:space="preserve"> - </w:t>
      </w:r>
      <w:r w:rsidR="007401B2" w:rsidRPr="007401B2">
        <w:rPr>
          <w:rFonts w:ascii="Cambria" w:hAnsi="Cambria"/>
          <w:sz w:val="24"/>
          <w:szCs w:val="24"/>
        </w:rPr>
        <w:t>051 489 645</w:t>
      </w:r>
      <w:r w:rsidRPr="008A0EC6">
        <w:rPr>
          <w:rFonts w:ascii="Cambria" w:hAnsi="Cambria"/>
          <w:sz w:val="24"/>
          <w:szCs w:val="24"/>
        </w:rPr>
        <w:t xml:space="preserve">; </w:t>
      </w:r>
      <w:hyperlink r:id="rId15" w:history="1">
        <w:r w:rsidR="007401B2" w:rsidRPr="007E5E8C">
          <w:rPr>
            <w:rStyle w:val="Hiperpovezava"/>
            <w:rFonts w:ascii="Cambria" w:hAnsi="Cambria"/>
            <w:sz w:val="24"/>
            <w:szCs w:val="24"/>
          </w:rPr>
          <w:t>tjasa.kirbis@kgz-ptuj.si</w:t>
        </w:r>
      </w:hyperlink>
    </w:p>
    <w:p w14:paraId="08399C95" w14:textId="77777777" w:rsidR="007401B2" w:rsidRDefault="007401B2" w:rsidP="007401B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8A0EC6">
        <w:rPr>
          <w:rFonts w:ascii="Cambria" w:hAnsi="Cambria"/>
          <w:sz w:val="24"/>
          <w:szCs w:val="24"/>
        </w:rPr>
        <w:t xml:space="preserve">- </w:t>
      </w:r>
      <w:r>
        <w:rPr>
          <w:rFonts w:ascii="Cambria" w:hAnsi="Cambria"/>
          <w:sz w:val="24"/>
          <w:szCs w:val="24"/>
        </w:rPr>
        <w:t>Danijel Skaza</w:t>
      </w:r>
      <w:r w:rsidRPr="008A0EC6">
        <w:rPr>
          <w:rFonts w:ascii="Cambria" w:hAnsi="Cambria"/>
          <w:sz w:val="24"/>
          <w:szCs w:val="24"/>
        </w:rPr>
        <w:t xml:space="preserve"> - </w:t>
      </w:r>
      <w:r>
        <w:rPr>
          <w:rFonts w:ascii="Cambria" w:hAnsi="Cambria"/>
          <w:sz w:val="24"/>
          <w:szCs w:val="24"/>
        </w:rPr>
        <w:t>041</w:t>
      </w:r>
      <w:r w:rsidRPr="007401B2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639</w:t>
      </w:r>
      <w:r w:rsidRPr="007401B2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762</w:t>
      </w:r>
      <w:r w:rsidRPr="008A0EC6">
        <w:rPr>
          <w:rFonts w:ascii="Cambria" w:hAnsi="Cambria"/>
          <w:sz w:val="24"/>
          <w:szCs w:val="24"/>
        </w:rPr>
        <w:t xml:space="preserve">; </w:t>
      </w:r>
      <w:hyperlink r:id="rId16" w:history="1">
        <w:r w:rsidRPr="007E5E8C">
          <w:rPr>
            <w:rStyle w:val="Hiperpovezava"/>
            <w:rFonts w:ascii="Cambria" w:hAnsi="Cambria"/>
            <w:sz w:val="24"/>
            <w:szCs w:val="24"/>
          </w:rPr>
          <w:t>dani.skaza@kgz-ptuj.si</w:t>
        </w:r>
      </w:hyperlink>
    </w:p>
    <w:p w14:paraId="2538B76E" w14:textId="77777777" w:rsidR="007401B2" w:rsidRPr="004B2B28" w:rsidRDefault="007401B2" w:rsidP="008A0EC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0BE1AC63" w14:textId="77777777" w:rsidR="001A40B4" w:rsidRPr="004B2B28" w:rsidRDefault="00C51CB5" w:rsidP="008A0EC6">
      <w:pPr>
        <w:spacing w:after="0" w:line="360" w:lineRule="auto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 w:cs="Arial"/>
          <w:noProof/>
          <w:sz w:val="24"/>
          <w:lang w:eastAsia="sl-SI"/>
        </w:rPr>
        <w:drawing>
          <wp:anchor distT="0" distB="0" distL="114300" distR="114300" simplePos="0" relativeHeight="251659264" behindDoc="1" locked="0" layoutInCell="1" allowOverlap="1" wp14:anchorId="518ECFF8" wp14:editId="6ECD3522">
            <wp:simplePos x="0" y="0"/>
            <wp:positionH relativeFrom="column">
              <wp:posOffset>2975051</wp:posOffset>
            </wp:positionH>
            <wp:positionV relativeFrom="paragraph">
              <wp:posOffset>125123</wp:posOffset>
            </wp:positionV>
            <wp:extent cx="1998980" cy="1692323"/>
            <wp:effectExtent l="0" t="0" r="1270" b="317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zdelek brez naslova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7" t="24547" r="24780" b="18016"/>
                    <a:stretch/>
                  </pic:blipFill>
                  <pic:spPr bwMode="auto">
                    <a:xfrm>
                      <a:off x="0" y="0"/>
                      <a:ext cx="1998980" cy="169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0B4" w:rsidRPr="004B2B28">
        <w:rPr>
          <w:rFonts w:ascii="Cambria" w:hAnsi="Cambria"/>
          <w:sz w:val="24"/>
          <w:szCs w:val="24"/>
        </w:rPr>
        <w:t>direktor KGZS Zavod Ptuj</w:t>
      </w:r>
    </w:p>
    <w:p w14:paraId="6B9F18FF" w14:textId="77777777" w:rsidR="005950CC" w:rsidRPr="004B2B28" w:rsidRDefault="001A40B4" w:rsidP="008A0EC6">
      <w:pPr>
        <w:spacing w:after="0" w:line="360" w:lineRule="auto"/>
        <w:jc w:val="right"/>
        <w:rPr>
          <w:rFonts w:ascii="Cambria" w:hAnsi="Cambria"/>
          <w:sz w:val="24"/>
          <w:szCs w:val="24"/>
        </w:rPr>
      </w:pPr>
      <w:r w:rsidRPr="004B2B28">
        <w:rPr>
          <w:rFonts w:ascii="Cambria" w:hAnsi="Cambria"/>
          <w:sz w:val="24"/>
          <w:szCs w:val="24"/>
        </w:rPr>
        <w:t>Andrej Rebernišek</w:t>
      </w:r>
    </w:p>
    <w:sectPr w:rsidR="005950CC" w:rsidRPr="004B2B28" w:rsidSect="008A0EC6">
      <w:type w:val="continuous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EDBA37" w14:textId="77777777" w:rsidR="00343D63" w:rsidRDefault="00343D63" w:rsidP="00E545EF">
      <w:pPr>
        <w:spacing w:after="0" w:line="240" w:lineRule="auto"/>
      </w:pPr>
      <w:r>
        <w:separator/>
      </w:r>
    </w:p>
  </w:endnote>
  <w:endnote w:type="continuationSeparator" w:id="0">
    <w:p w14:paraId="0C152B88" w14:textId="77777777" w:rsidR="00343D63" w:rsidRDefault="00343D63" w:rsidP="00E54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FA8625" w14:textId="3EB962BF" w:rsidR="00203F26" w:rsidRDefault="00203F26" w:rsidP="00203F26">
    <w:pPr>
      <w:pStyle w:val="Noga"/>
      <w:jc w:val="center"/>
    </w:pPr>
    <w:r w:rsidRPr="00203F26">
      <w:rPr>
        <w:noProof/>
        <w:lang w:eastAsia="sl-SI"/>
      </w:rPr>
      <w:drawing>
        <wp:inline distT="0" distB="0" distL="0" distR="0" wp14:anchorId="50BDDD63" wp14:editId="1EE30AA4">
          <wp:extent cx="1003111" cy="648405"/>
          <wp:effectExtent l="0" t="0" r="6985" b="0"/>
          <wp:docPr id="2" name="Slika 2" descr="C:\Users\tjasa.kirbis\Pictures\kgzs zavod ptuj\KGZ PTUJ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jasa.kirbis\Pictures\kgzs zavod ptuj\KGZ PTUJ 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472" cy="6647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D744F5">
      <w:rPr>
        <w:noProof/>
        <w:lang w:eastAsia="sl-SI"/>
      </w:rPr>
      <w:drawing>
        <wp:inline distT="0" distB="0" distL="0" distR="0" wp14:anchorId="4BC23728" wp14:editId="5A3E981E">
          <wp:extent cx="1111885" cy="668740"/>
          <wp:effectExtent l="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f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851" r="24161" b="16258"/>
                  <a:stretch/>
                </pic:blipFill>
                <pic:spPr bwMode="auto">
                  <a:xfrm>
                    <a:off x="0" y="0"/>
                    <a:ext cx="1112292" cy="668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744F5">
      <w:t xml:space="preserve"> </w:t>
    </w:r>
    <w:r>
      <w:rPr>
        <w:noProof/>
        <w:lang w:eastAsia="sl-SI"/>
      </w:rPr>
      <w:drawing>
        <wp:inline distT="0" distB="0" distL="0" distR="0" wp14:anchorId="0DB997E3" wp14:editId="24048AB3">
          <wp:extent cx="1037230" cy="598402"/>
          <wp:effectExtent l="0" t="0" r="0" b="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fkbv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44" cy="6411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44F5">
      <w:t xml:space="preserve"> </w:t>
    </w:r>
    <w:r w:rsidR="00781B5A">
      <w:rPr>
        <w:noProof/>
        <w:lang w:eastAsia="sl-SI"/>
      </w:rPr>
      <w:drawing>
        <wp:inline distT="0" distB="0" distL="0" distR="0" wp14:anchorId="1AE8EC01" wp14:editId="74B2B202">
          <wp:extent cx="1037230" cy="558766"/>
          <wp:effectExtent l="0" t="0" r="0" b="0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kgp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098" cy="605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44F5">
      <w:t xml:space="preserve"> </w:t>
    </w:r>
    <w:r w:rsidR="00D744F5">
      <w:rPr>
        <w:noProof/>
        <w:lang w:eastAsia="sl-SI"/>
      </w:rPr>
      <w:drawing>
        <wp:inline distT="0" distB="0" distL="0" distR="0" wp14:anchorId="3CC4E68E" wp14:editId="16FD1874">
          <wp:extent cx="1207436" cy="661916"/>
          <wp:effectExtent l="0" t="0" r="0" b="5080"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f.pn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675"/>
                  <a:stretch/>
                </pic:blipFill>
                <pic:spPr bwMode="auto">
                  <a:xfrm>
                    <a:off x="0" y="0"/>
                    <a:ext cx="1234616" cy="6768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70DF6B" w14:textId="77777777" w:rsidR="00343D63" w:rsidRDefault="00343D63" w:rsidP="00E545EF">
      <w:pPr>
        <w:spacing w:after="0" w:line="240" w:lineRule="auto"/>
      </w:pPr>
      <w:r>
        <w:separator/>
      </w:r>
    </w:p>
  </w:footnote>
  <w:footnote w:type="continuationSeparator" w:id="0">
    <w:p w14:paraId="3FCDBBCD" w14:textId="77777777" w:rsidR="00343D63" w:rsidRDefault="00343D63" w:rsidP="00E54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12609" w14:textId="77777777" w:rsidR="00DE4B95" w:rsidRPr="00876500" w:rsidRDefault="009839B2" w:rsidP="00876500">
    <w:pPr>
      <w:pStyle w:val="Glava"/>
      <w:ind w:left="-1417"/>
    </w:pPr>
    <w:r>
      <w:rPr>
        <w:noProof/>
        <w:lang w:eastAsia="sl-SI"/>
      </w:rPr>
      <w:drawing>
        <wp:inline distT="0" distB="0" distL="0" distR="0" wp14:anchorId="21A1FC6E" wp14:editId="5E5DD4E9">
          <wp:extent cx="8268025" cy="1224951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2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4445" cy="1227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652E561C"/>
    <w:multiLevelType w:val="hybridMultilevel"/>
    <w:tmpl w:val="52E20CDA"/>
    <w:lvl w:ilvl="0" w:tplc="53E4ABE8">
      <w:start w:val="1"/>
      <w:numFmt w:val="bullet"/>
      <w:lvlText w:val="-"/>
      <w:lvlJc w:val="left"/>
      <w:pPr>
        <w:ind w:left="3552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E35"/>
    <w:rsid w:val="00026B06"/>
    <w:rsid w:val="000A16B0"/>
    <w:rsid w:val="000C541A"/>
    <w:rsid w:val="000F3E35"/>
    <w:rsid w:val="00105E1F"/>
    <w:rsid w:val="00111540"/>
    <w:rsid w:val="00165110"/>
    <w:rsid w:val="001936F0"/>
    <w:rsid w:val="001A40B4"/>
    <w:rsid w:val="001B211C"/>
    <w:rsid w:val="00203F26"/>
    <w:rsid w:val="00212677"/>
    <w:rsid w:val="00226D8B"/>
    <w:rsid w:val="00254635"/>
    <w:rsid w:val="00290E61"/>
    <w:rsid w:val="002A6285"/>
    <w:rsid w:val="002E780F"/>
    <w:rsid w:val="00324055"/>
    <w:rsid w:val="00343D63"/>
    <w:rsid w:val="00344A77"/>
    <w:rsid w:val="0037614A"/>
    <w:rsid w:val="0038113F"/>
    <w:rsid w:val="00381521"/>
    <w:rsid w:val="003E55E5"/>
    <w:rsid w:val="003F035F"/>
    <w:rsid w:val="00400CFB"/>
    <w:rsid w:val="00433BE0"/>
    <w:rsid w:val="00450732"/>
    <w:rsid w:val="00473124"/>
    <w:rsid w:val="004A0778"/>
    <w:rsid w:val="004B2B28"/>
    <w:rsid w:val="004B35A2"/>
    <w:rsid w:val="004F3DDF"/>
    <w:rsid w:val="0051266F"/>
    <w:rsid w:val="00554FDA"/>
    <w:rsid w:val="005726CF"/>
    <w:rsid w:val="00576066"/>
    <w:rsid w:val="00577B1D"/>
    <w:rsid w:val="005950CC"/>
    <w:rsid w:val="005E31D8"/>
    <w:rsid w:val="006172D1"/>
    <w:rsid w:val="0062365C"/>
    <w:rsid w:val="0069696F"/>
    <w:rsid w:val="006B5F0F"/>
    <w:rsid w:val="006D4ADE"/>
    <w:rsid w:val="006E5A5D"/>
    <w:rsid w:val="007401B2"/>
    <w:rsid w:val="00740913"/>
    <w:rsid w:val="00757948"/>
    <w:rsid w:val="00757D0C"/>
    <w:rsid w:val="00781B5A"/>
    <w:rsid w:val="007C3CB7"/>
    <w:rsid w:val="007C55A5"/>
    <w:rsid w:val="00800945"/>
    <w:rsid w:val="008021CE"/>
    <w:rsid w:val="00810023"/>
    <w:rsid w:val="00841D10"/>
    <w:rsid w:val="00876500"/>
    <w:rsid w:val="0087704F"/>
    <w:rsid w:val="008A0EC6"/>
    <w:rsid w:val="008E49C6"/>
    <w:rsid w:val="008F202B"/>
    <w:rsid w:val="00902506"/>
    <w:rsid w:val="00910838"/>
    <w:rsid w:val="009111F9"/>
    <w:rsid w:val="0091421C"/>
    <w:rsid w:val="00926BB2"/>
    <w:rsid w:val="00927C84"/>
    <w:rsid w:val="00973E1C"/>
    <w:rsid w:val="009839B2"/>
    <w:rsid w:val="00991CF0"/>
    <w:rsid w:val="009F2118"/>
    <w:rsid w:val="00A32F01"/>
    <w:rsid w:val="00A356A4"/>
    <w:rsid w:val="00A4766A"/>
    <w:rsid w:val="00A81517"/>
    <w:rsid w:val="00A97048"/>
    <w:rsid w:val="00AA6659"/>
    <w:rsid w:val="00AB3B5D"/>
    <w:rsid w:val="00AC7761"/>
    <w:rsid w:val="00AD57CA"/>
    <w:rsid w:val="00B176A7"/>
    <w:rsid w:val="00B31E46"/>
    <w:rsid w:val="00B523E6"/>
    <w:rsid w:val="00B52DAD"/>
    <w:rsid w:val="00B64328"/>
    <w:rsid w:val="00B85F48"/>
    <w:rsid w:val="00BC73E1"/>
    <w:rsid w:val="00C312F2"/>
    <w:rsid w:val="00C37C7A"/>
    <w:rsid w:val="00C51CB5"/>
    <w:rsid w:val="00C537DD"/>
    <w:rsid w:val="00C602D7"/>
    <w:rsid w:val="00C83FDC"/>
    <w:rsid w:val="00C93346"/>
    <w:rsid w:val="00CB4E45"/>
    <w:rsid w:val="00CF3983"/>
    <w:rsid w:val="00D33480"/>
    <w:rsid w:val="00D63C13"/>
    <w:rsid w:val="00D744F5"/>
    <w:rsid w:val="00D9432F"/>
    <w:rsid w:val="00DA16A2"/>
    <w:rsid w:val="00DC0E74"/>
    <w:rsid w:val="00DE27DA"/>
    <w:rsid w:val="00DE4B95"/>
    <w:rsid w:val="00DF5808"/>
    <w:rsid w:val="00E0357E"/>
    <w:rsid w:val="00E31A82"/>
    <w:rsid w:val="00E34523"/>
    <w:rsid w:val="00E47782"/>
    <w:rsid w:val="00E51EC5"/>
    <w:rsid w:val="00E545EF"/>
    <w:rsid w:val="00E657FE"/>
    <w:rsid w:val="00EA55FE"/>
    <w:rsid w:val="00F16107"/>
    <w:rsid w:val="00F40734"/>
    <w:rsid w:val="00F94C48"/>
    <w:rsid w:val="00FA4208"/>
    <w:rsid w:val="00FB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8074B9"/>
  <w15:chartTrackingRefBased/>
  <w15:docId w15:val="{12D48927-EA7F-47C4-9172-31BB279B7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24055"/>
    <w:pPr>
      <w:spacing w:line="256" w:lineRule="auto"/>
    </w:pPr>
  </w:style>
  <w:style w:type="paragraph" w:styleId="Naslov1">
    <w:name w:val="heading 1"/>
    <w:basedOn w:val="Navaden"/>
    <w:next w:val="Navaden"/>
    <w:link w:val="Naslov1Znak"/>
    <w:qFormat/>
    <w:rsid w:val="00324055"/>
    <w:pPr>
      <w:keepNext/>
      <w:tabs>
        <w:tab w:val="num" w:pos="0"/>
      </w:tabs>
      <w:suppressAutoHyphens/>
      <w:spacing w:after="0" w:line="240" w:lineRule="auto"/>
      <w:ind w:left="432" w:hanging="432"/>
      <w:jc w:val="center"/>
      <w:outlineLvl w:val="0"/>
    </w:pPr>
    <w:rPr>
      <w:rFonts w:ascii="Arial" w:eastAsia="Times New Roman" w:hAnsi="Arial" w:cs="Arial"/>
      <w:b/>
      <w:bCs/>
      <w:sz w:val="18"/>
      <w:szCs w:val="24"/>
      <w:lang w:eastAsia="zh-CN"/>
    </w:rPr>
  </w:style>
  <w:style w:type="paragraph" w:styleId="Naslov2">
    <w:name w:val="heading 2"/>
    <w:basedOn w:val="Navaden"/>
    <w:next w:val="Navaden"/>
    <w:link w:val="Naslov2Znak"/>
    <w:unhideWhenUsed/>
    <w:qFormat/>
    <w:rsid w:val="00324055"/>
    <w:pPr>
      <w:keepNext/>
      <w:tabs>
        <w:tab w:val="num" w:pos="0"/>
      </w:tabs>
      <w:suppressAutoHyphens/>
      <w:spacing w:after="0" w:line="240" w:lineRule="auto"/>
      <w:ind w:left="576" w:hanging="576"/>
      <w:jc w:val="center"/>
      <w:outlineLvl w:val="1"/>
    </w:pPr>
    <w:rPr>
      <w:rFonts w:ascii="Arial" w:eastAsia="Times New Roman" w:hAnsi="Arial" w:cs="Arial"/>
      <w:b/>
      <w:bCs/>
      <w:sz w:val="16"/>
      <w:szCs w:val="24"/>
      <w:lang w:eastAsia="zh-CN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A0EC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54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545EF"/>
  </w:style>
  <w:style w:type="paragraph" w:styleId="Noga">
    <w:name w:val="footer"/>
    <w:basedOn w:val="Navaden"/>
    <w:link w:val="NogaZnak"/>
    <w:uiPriority w:val="99"/>
    <w:unhideWhenUsed/>
    <w:rsid w:val="00E54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545EF"/>
  </w:style>
  <w:style w:type="character" w:customStyle="1" w:styleId="Naslov1Znak">
    <w:name w:val="Naslov 1 Znak"/>
    <w:basedOn w:val="Privzetapisavaodstavka"/>
    <w:link w:val="Naslov1"/>
    <w:rsid w:val="00324055"/>
    <w:rPr>
      <w:rFonts w:ascii="Arial" w:eastAsia="Times New Roman" w:hAnsi="Arial" w:cs="Arial"/>
      <w:b/>
      <w:bCs/>
      <w:sz w:val="18"/>
      <w:szCs w:val="24"/>
      <w:lang w:eastAsia="zh-CN"/>
    </w:rPr>
  </w:style>
  <w:style w:type="character" w:customStyle="1" w:styleId="Naslov2Znak">
    <w:name w:val="Naslov 2 Znak"/>
    <w:basedOn w:val="Privzetapisavaodstavka"/>
    <w:link w:val="Naslov2"/>
    <w:rsid w:val="00324055"/>
    <w:rPr>
      <w:rFonts w:ascii="Arial" w:eastAsia="Times New Roman" w:hAnsi="Arial" w:cs="Arial"/>
      <w:b/>
      <w:bCs/>
      <w:sz w:val="16"/>
      <w:szCs w:val="24"/>
      <w:lang w:eastAsia="zh-CN"/>
    </w:rPr>
  </w:style>
  <w:style w:type="character" w:styleId="Hiperpovezava">
    <w:name w:val="Hyperlink"/>
    <w:unhideWhenUsed/>
    <w:rsid w:val="00324055"/>
    <w:rPr>
      <w:color w:val="0000FF"/>
      <w:u w:val="single"/>
    </w:rPr>
  </w:style>
  <w:style w:type="table" w:styleId="Tabelamrea">
    <w:name w:val="Table Grid"/>
    <w:basedOn w:val="Navadnatabela"/>
    <w:uiPriority w:val="39"/>
    <w:rsid w:val="003E55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D63C13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507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50732"/>
    <w:rPr>
      <w:rFonts w:ascii="Segoe UI" w:hAnsi="Segoe UI" w:cs="Segoe UI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1A40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1A40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8A0EC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vadensplet">
    <w:name w:val="Normal (Web)"/>
    <w:basedOn w:val="Navaden"/>
    <w:uiPriority w:val="99"/>
    <w:semiHidden/>
    <w:unhideWhenUsed/>
    <w:rsid w:val="008A0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main">
    <w:name w:val="main"/>
    <w:basedOn w:val="Privzetapisavaodstavka"/>
    <w:rsid w:val="00344A77"/>
  </w:style>
  <w:style w:type="character" w:customStyle="1" w:styleId="firstname">
    <w:name w:val="firstname"/>
    <w:basedOn w:val="Privzetapisavaodstavka"/>
    <w:rsid w:val="00344A77"/>
  </w:style>
  <w:style w:type="character" w:customStyle="1" w:styleId="surname">
    <w:name w:val="surname"/>
    <w:basedOn w:val="Privzetapisavaodstavka"/>
    <w:rsid w:val="00344A77"/>
  </w:style>
  <w:style w:type="character" w:customStyle="1" w:styleId="t">
    <w:name w:val="t"/>
    <w:basedOn w:val="Privzetapisavaodstavka"/>
    <w:rsid w:val="00344A77"/>
  </w:style>
  <w:style w:type="character" w:customStyle="1" w:styleId="rynqvb">
    <w:name w:val="rynqvb"/>
    <w:basedOn w:val="Privzetapisavaodstavka"/>
    <w:rsid w:val="00344A77"/>
  </w:style>
  <w:style w:type="character" w:customStyle="1" w:styleId="UnresolvedMention">
    <w:name w:val="Unresolved Mention"/>
    <w:basedOn w:val="Privzetapisavaodstavka"/>
    <w:uiPriority w:val="99"/>
    <w:semiHidden/>
    <w:unhideWhenUsed/>
    <w:rsid w:val="009F21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0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6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9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49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5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9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4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65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8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1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95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0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3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9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00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3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5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2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9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7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5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1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2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6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9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9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jasa.kirbis@kgz-ptuj.si" TargetMode="External"/><Relationship Id="rId13" Type="http://schemas.openxmlformats.org/officeDocument/2006/relationships/hyperlink" Target="mailto:info@hotel-mitra.si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gle/RCrYuPynrgCQUZ8d7" TargetMode="External"/><Relationship Id="rId12" Type="http://schemas.openxmlformats.org/officeDocument/2006/relationships/hyperlink" Target="tel:+38651603069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mailto:dani.skaza@kgz-ptuj.s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tel:+38627877455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tjasa.kirbis@kgz-ptuj.si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mailto:tajnistvo@kgz-ptuj.si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4</Pages>
  <Words>978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Jelusic Aleksandra</dc:creator>
  <cp:keywords/>
  <dc:description/>
  <cp:lastModifiedBy>Tjaša Kirbiš</cp:lastModifiedBy>
  <cp:revision>8</cp:revision>
  <cp:lastPrinted>2025-01-07T11:59:00Z</cp:lastPrinted>
  <dcterms:created xsi:type="dcterms:W3CDTF">2024-12-20T11:56:00Z</dcterms:created>
  <dcterms:modified xsi:type="dcterms:W3CDTF">2025-01-09T08:27:00Z</dcterms:modified>
</cp:coreProperties>
</file>